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31" w:rsidRPr="003F324B" w:rsidRDefault="009B3B31" w:rsidP="009B3B31">
      <w:pPr>
        <w:widowControl w:val="0"/>
        <w:autoSpaceDE w:val="0"/>
        <w:autoSpaceDN w:val="0"/>
        <w:adjustRightInd w:val="0"/>
        <w:ind w:left="480" w:hanging="480"/>
        <w:rPr>
          <w:rFonts w:cs="Arial"/>
          <w:noProof/>
          <w:lang w:val="en-US"/>
        </w:rPr>
      </w:pPr>
      <w:r>
        <w:rPr>
          <w:rFonts w:cs="Arial"/>
          <w:szCs w:val="24"/>
        </w:rPr>
        <w:fldChar w:fldCharType="begin" w:fldLock="1"/>
      </w:r>
      <w:r>
        <w:rPr>
          <w:rFonts w:cs="Arial"/>
          <w:szCs w:val="24"/>
        </w:rPr>
        <w:instrText xml:space="preserve">ADDIN Mendeley Bibliography CSL_BIBLIOGRAPHY </w:instrText>
      </w:r>
      <w:r>
        <w:rPr>
          <w:rFonts w:cs="Arial"/>
          <w:szCs w:val="24"/>
        </w:rPr>
        <w:fldChar w:fldCharType="separate"/>
      </w:r>
      <w:r w:rsidRPr="009B3B31">
        <w:rPr>
          <w:rFonts w:cs="Arial"/>
          <w:noProof/>
          <w:szCs w:val="24"/>
        </w:rPr>
        <w:t xml:space="preserve">Cook, N. (2006). Agora somos todos (etno)musicólogos. </w:t>
      </w:r>
      <w:r w:rsidRPr="003F324B">
        <w:rPr>
          <w:rFonts w:cs="Arial"/>
          <w:i/>
          <w:iCs/>
          <w:noProof/>
          <w:szCs w:val="24"/>
          <w:lang w:val="en-US"/>
        </w:rPr>
        <w:t>Ictus</w:t>
      </w:r>
      <w:r w:rsidRPr="003F324B">
        <w:rPr>
          <w:rFonts w:cs="Arial"/>
          <w:noProof/>
          <w:szCs w:val="24"/>
          <w:lang w:val="en-US"/>
        </w:rPr>
        <w:t xml:space="preserve">, </w:t>
      </w:r>
      <w:r w:rsidRPr="003F324B">
        <w:rPr>
          <w:rFonts w:cs="Arial"/>
          <w:i/>
          <w:iCs/>
          <w:noProof/>
          <w:szCs w:val="24"/>
          <w:lang w:val="en-US"/>
        </w:rPr>
        <w:t>7</w:t>
      </w:r>
      <w:r w:rsidRPr="003F324B">
        <w:rPr>
          <w:rFonts w:cs="Arial"/>
          <w:noProof/>
          <w:szCs w:val="24"/>
          <w:lang w:val="en-US"/>
        </w:rPr>
        <w:t>, 7–32. Retrieved from https://portalseer.ufba.br/index.php/ictus1/article/view/30886</w:t>
      </w:r>
    </w:p>
    <w:p w:rsidR="009B3B31" w:rsidRPr="003F324B" w:rsidRDefault="009B3B31" w:rsidP="00E217FD">
      <w:pPr>
        <w:jc w:val="left"/>
        <w:rPr>
          <w:rFonts w:cs="Arial"/>
          <w:sz w:val="14"/>
          <w:szCs w:val="24"/>
          <w:lang w:val="en-US"/>
        </w:rPr>
      </w:pPr>
      <w:r>
        <w:rPr>
          <w:rFonts w:cs="Arial"/>
          <w:szCs w:val="24"/>
        </w:rPr>
        <w:fldChar w:fldCharType="end"/>
      </w:r>
    </w:p>
    <w:p w:rsidR="00C019DC" w:rsidRPr="003F324B" w:rsidRDefault="00C019DC" w:rsidP="00E217FD">
      <w:pPr>
        <w:jc w:val="left"/>
        <w:rPr>
          <w:rFonts w:cs="Arial"/>
          <w:szCs w:val="24"/>
          <w:lang w:val="en-US"/>
        </w:rPr>
      </w:pPr>
    </w:p>
    <w:p w:rsidR="007D5647" w:rsidRPr="009D154F" w:rsidRDefault="00B47C0E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Notas prévias:</w:t>
      </w:r>
    </w:p>
    <w:p w:rsidR="007D5647" w:rsidRPr="009D154F" w:rsidRDefault="007D5647" w:rsidP="00E217FD">
      <w:pPr>
        <w:shd w:val="clear" w:color="auto" w:fill="FFFFFF" w:themeFill="background1"/>
        <w:jc w:val="left"/>
        <w:rPr>
          <w:rFonts w:cs="Arial"/>
          <w:szCs w:val="24"/>
        </w:rPr>
      </w:pPr>
      <w:r w:rsidRPr="009D154F">
        <w:rPr>
          <w:rFonts w:cs="Arial"/>
          <w:szCs w:val="24"/>
        </w:rPr>
        <w:t>Produzido pelos Serviços de Biblioteca, Informação Documental e Museologia da Universidade de Aveiro.</w:t>
      </w:r>
    </w:p>
    <w:p w:rsidR="007D5647" w:rsidRDefault="007D5647" w:rsidP="00E217FD">
      <w:pPr>
        <w:shd w:val="clear" w:color="auto" w:fill="FFFFFF" w:themeFill="background1"/>
        <w:jc w:val="left"/>
        <w:rPr>
          <w:rFonts w:cs="Arial"/>
          <w:szCs w:val="24"/>
        </w:rPr>
      </w:pPr>
      <w:r w:rsidRPr="009D154F">
        <w:rPr>
          <w:rFonts w:cs="Arial"/>
          <w:szCs w:val="24"/>
        </w:rPr>
        <w:t>Organização da paginação: topo da página, entre parêntesis retos.</w:t>
      </w:r>
    </w:p>
    <w:p w:rsidR="00286072" w:rsidRDefault="00A77374" w:rsidP="00E217FD">
      <w:pPr>
        <w:jc w:val="left"/>
        <w:rPr>
          <w:rFonts w:cs="Arial"/>
          <w:szCs w:val="24"/>
        </w:rPr>
      </w:pPr>
      <w:r w:rsidRPr="00A77374">
        <w:rPr>
          <w:rFonts w:cs="Arial"/>
          <w:szCs w:val="24"/>
        </w:rPr>
        <w:t>Notas de rodapé numeradas sequ</w:t>
      </w:r>
      <w:r w:rsidR="00913334">
        <w:rPr>
          <w:rFonts w:cs="Arial"/>
          <w:szCs w:val="24"/>
        </w:rPr>
        <w:t>encialmente e no final do texto.</w:t>
      </w:r>
    </w:p>
    <w:p w:rsidR="00A77374" w:rsidRPr="009D154F" w:rsidRDefault="00A77374" w:rsidP="00E217FD">
      <w:pPr>
        <w:jc w:val="left"/>
        <w:rPr>
          <w:rFonts w:cs="Arial"/>
          <w:szCs w:val="24"/>
        </w:rPr>
      </w:pPr>
    </w:p>
    <w:p w:rsidR="002D1C85" w:rsidRPr="00D86EB8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[7</w:t>
      </w:r>
      <w:r w:rsidR="00AA79F9" w:rsidRPr="00D86EB8">
        <w:rPr>
          <w:rFonts w:cs="Arial"/>
          <w:szCs w:val="24"/>
        </w:rPr>
        <w:t>]</w:t>
      </w:r>
    </w:p>
    <w:p w:rsidR="00A40380" w:rsidRPr="00FB63F9" w:rsidRDefault="00A40380" w:rsidP="00E217FD">
      <w:pPr>
        <w:pStyle w:val="Heading1"/>
        <w:rPr>
          <w:lang w:val="pt-PT"/>
        </w:rPr>
      </w:pPr>
      <w:r w:rsidRPr="00A40380">
        <w:rPr>
          <w:lang w:val="pt-PT"/>
        </w:rPr>
        <w:t>Agora somos todos (etno)musicólogos</w:t>
      </w:r>
      <w:r w:rsidR="00FB63F9">
        <w:rPr>
          <w:lang w:val="pt-PT"/>
        </w:rPr>
        <w:t xml:space="preserve"> </w:t>
      </w:r>
      <w:bookmarkStart w:id="0" w:name="Nota1"/>
      <w:r w:rsidR="003F0F2B" w:rsidRPr="001F2951">
        <w:rPr>
          <w:b w:val="0"/>
          <w:lang w:val="pt-PT"/>
        </w:rPr>
        <w:fldChar w:fldCharType="begin"/>
      </w:r>
      <w:r w:rsidR="003F0F2B" w:rsidRPr="001F2951">
        <w:rPr>
          <w:b w:val="0"/>
          <w:lang w:val="pt-PT"/>
        </w:rPr>
        <w:instrText xml:space="preserve"> HYPERLINK  \l "Nota_1" </w:instrText>
      </w:r>
      <w:r w:rsidR="003F0F2B" w:rsidRPr="001F2951">
        <w:rPr>
          <w:b w:val="0"/>
          <w:lang w:val="pt-PT"/>
        </w:rPr>
        <w:fldChar w:fldCharType="separate"/>
      </w:r>
      <w:r w:rsidR="003F0F2B" w:rsidRPr="001F2951">
        <w:rPr>
          <w:rStyle w:val="Hyperlink"/>
          <w:b w:val="0"/>
          <w:lang w:val="pt-PT"/>
        </w:rPr>
        <w:t>Nota 1</w:t>
      </w:r>
      <w:r w:rsidR="003F0F2B" w:rsidRPr="001F2951">
        <w:rPr>
          <w:b w:val="0"/>
          <w:lang w:val="pt-PT"/>
        </w:rPr>
        <w:fldChar w:fldCharType="end"/>
      </w:r>
      <w:bookmarkEnd w:id="0"/>
    </w:p>
    <w:p w:rsidR="00A40380" w:rsidRPr="00A40380" w:rsidRDefault="00A40380" w:rsidP="00E217FD">
      <w:pPr>
        <w:jc w:val="left"/>
        <w:rPr>
          <w:rFonts w:cs="Arial"/>
          <w:szCs w:val="24"/>
        </w:rPr>
      </w:pPr>
      <w:r w:rsidRPr="00A40380">
        <w:rPr>
          <w:rFonts w:cs="Arial"/>
          <w:szCs w:val="24"/>
        </w:rPr>
        <w:t>Nicholas Cook</w:t>
      </w:r>
    </w:p>
    <w:p w:rsidR="00A40380" w:rsidRPr="00A40380" w:rsidRDefault="00A40380" w:rsidP="00E217FD">
      <w:pPr>
        <w:jc w:val="left"/>
        <w:rPr>
          <w:rFonts w:cs="Arial"/>
          <w:szCs w:val="24"/>
        </w:rPr>
      </w:pPr>
      <w:r w:rsidRPr="00A40380">
        <w:rPr>
          <w:rFonts w:cs="Arial"/>
          <w:szCs w:val="24"/>
        </w:rPr>
        <w:t>[Tradução de Pablo Sotuyo Blanco</w:t>
      </w:r>
      <w:r w:rsidRPr="00BF3334">
        <w:rPr>
          <w:rFonts w:cs="Arial"/>
          <w:szCs w:val="24"/>
        </w:rPr>
        <w:t>]</w:t>
      </w:r>
      <w:r w:rsidR="00BF3334">
        <w:rPr>
          <w:rFonts w:cs="Arial"/>
          <w:szCs w:val="24"/>
        </w:rPr>
        <w:t xml:space="preserve"> </w:t>
      </w:r>
      <w:bookmarkStart w:id="1" w:name="Nota2"/>
      <w:bookmarkEnd w:id="1"/>
      <w:r w:rsidR="00BF3334">
        <w:rPr>
          <w:rFonts w:cs="Arial"/>
          <w:szCs w:val="24"/>
        </w:rPr>
        <w:fldChar w:fldCharType="begin"/>
      </w:r>
      <w:r w:rsidR="00BF3334">
        <w:rPr>
          <w:rFonts w:cs="Arial"/>
          <w:szCs w:val="24"/>
        </w:rPr>
        <w:instrText xml:space="preserve"> HYPERLINK  \l "Nota_2" </w:instrText>
      </w:r>
      <w:r w:rsidR="00BF3334">
        <w:rPr>
          <w:rFonts w:cs="Arial"/>
          <w:szCs w:val="24"/>
        </w:rPr>
        <w:fldChar w:fldCharType="separate"/>
      </w:r>
      <w:r w:rsidR="00BF3334" w:rsidRPr="00BF3334">
        <w:rPr>
          <w:rStyle w:val="Hyperlink"/>
          <w:rFonts w:cs="Arial"/>
          <w:szCs w:val="24"/>
        </w:rPr>
        <w:t>No</w:t>
      </w:r>
      <w:r w:rsidR="00B93AFB">
        <w:rPr>
          <w:rStyle w:val="Hyperlink"/>
          <w:rFonts w:cs="Arial"/>
          <w:szCs w:val="24"/>
        </w:rPr>
        <w:t xml:space="preserve">ta </w:t>
      </w:r>
      <w:r w:rsidR="00BF3334" w:rsidRPr="00BF3334">
        <w:rPr>
          <w:rStyle w:val="Hyperlink"/>
          <w:rFonts w:cs="Arial"/>
          <w:szCs w:val="24"/>
        </w:rPr>
        <w:t>2</w:t>
      </w:r>
      <w:r w:rsidR="00BF3334">
        <w:rPr>
          <w:rFonts w:cs="Arial"/>
          <w:szCs w:val="24"/>
        </w:rPr>
        <w:fldChar w:fldCharType="end"/>
      </w:r>
    </w:p>
    <w:p w:rsidR="00B518FD" w:rsidRPr="00C96F9F" w:rsidRDefault="00A40380" w:rsidP="00211C15">
      <w:pPr>
        <w:spacing w:before="120"/>
        <w:jc w:val="left"/>
        <w:rPr>
          <w:rFonts w:cs="Arial"/>
          <w:b/>
          <w:szCs w:val="24"/>
        </w:rPr>
      </w:pPr>
      <w:r w:rsidRPr="00211C15">
        <w:rPr>
          <w:rFonts w:cs="Arial"/>
          <w:i/>
          <w:szCs w:val="24"/>
        </w:rPr>
        <w:t xml:space="preserve">Parece-me que a visão comum da música é a de abordar toda a música disponível do mundo </w:t>
      </w:r>
      <w:r w:rsidR="00B93AFB" w:rsidRPr="00211C15">
        <w:rPr>
          <w:rFonts w:cs="Arial"/>
          <w:i/>
          <w:szCs w:val="24"/>
        </w:rPr>
        <w:t>com a mente aberta.</w:t>
      </w:r>
      <w:r w:rsidR="00B93AFB">
        <w:rPr>
          <w:rFonts w:cs="Arial"/>
          <w:szCs w:val="24"/>
        </w:rPr>
        <w:t xml:space="preserve"> </w:t>
      </w:r>
      <w:bookmarkStart w:id="2" w:name="Nota3"/>
      <w:bookmarkEnd w:id="2"/>
      <w:r w:rsidR="00B93AFB">
        <w:rPr>
          <w:rFonts w:cs="Arial"/>
          <w:szCs w:val="24"/>
        </w:rPr>
        <w:fldChar w:fldCharType="begin"/>
      </w:r>
      <w:r w:rsidR="00B93AFB">
        <w:rPr>
          <w:rFonts w:cs="Arial"/>
          <w:szCs w:val="24"/>
        </w:rPr>
        <w:instrText xml:space="preserve"> HYPERLINK  \l "Nota_3" </w:instrText>
      </w:r>
      <w:r w:rsidR="00B93AFB">
        <w:rPr>
          <w:rFonts w:cs="Arial"/>
          <w:szCs w:val="24"/>
        </w:rPr>
        <w:fldChar w:fldCharType="separate"/>
      </w:r>
      <w:r w:rsidR="00B93AFB">
        <w:rPr>
          <w:rStyle w:val="Hyperlink"/>
          <w:rFonts w:cs="Arial"/>
          <w:szCs w:val="24"/>
        </w:rPr>
        <w:t xml:space="preserve">Nota </w:t>
      </w:r>
      <w:r w:rsidR="00B93AFB" w:rsidRPr="00B93AFB">
        <w:rPr>
          <w:rStyle w:val="Hyperlink"/>
          <w:rFonts w:cs="Arial"/>
          <w:szCs w:val="24"/>
        </w:rPr>
        <w:t>3</w:t>
      </w:r>
      <w:r w:rsidR="00B93AFB">
        <w:rPr>
          <w:rFonts w:cs="Arial"/>
          <w:szCs w:val="24"/>
        </w:rPr>
        <w:fldChar w:fldCharType="end"/>
      </w:r>
    </w:p>
    <w:p w:rsidR="00A40380" w:rsidRPr="00A40380" w:rsidRDefault="00994504" w:rsidP="00E217FD">
      <w:pPr>
        <w:spacing w:before="12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40380" w:rsidRPr="00A40380">
        <w:rPr>
          <w:rFonts w:cs="Arial"/>
          <w:szCs w:val="24"/>
        </w:rPr>
        <w:t>Foi em 1963 que o historiador da música Claude Palisca profetizou,</w:t>
      </w:r>
      <w:r w:rsidR="00401471">
        <w:rPr>
          <w:rFonts w:cs="Arial"/>
          <w:szCs w:val="24"/>
        </w:rPr>
        <w:t xml:space="preserve"> </w:t>
      </w:r>
      <w:r w:rsidR="00A40380" w:rsidRPr="00A40380">
        <w:rPr>
          <w:rFonts w:cs="Arial"/>
          <w:szCs w:val="24"/>
        </w:rPr>
        <w:t>em um simpósio amplamente disseminado sobre o futuro da disciplina, que o</w:t>
      </w:r>
      <w:r w:rsidR="00401471">
        <w:rPr>
          <w:rFonts w:cs="Arial"/>
          <w:szCs w:val="24"/>
        </w:rPr>
        <w:t xml:space="preserve"> </w:t>
      </w:r>
      <w:r w:rsidR="00A40380" w:rsidRPr="00A40380">
        <w:rPr>
          <w:rFonts w:cs="Arial"/>
          <w:szCs w:val="24"/>
        </w:rPr>
        <w:t>seguinte grande desenvolvimento seria (segundo el</w:t>
      </w:r>
      <w:r w:rsidR="00401471">
        <w:rPr>
          <w:rFonts w:cs="Arial"/>
          <w:szCs w:val="24"/>
        </w:rPr>
        <w:t xml:space="preserve">e mesmo o diria </w:t>
      </w:r>
      <w:r>
        <w:rPr>
          <w:rFonts w:cs="Arial"/>
          <w:szCs w:val="24"/>
        </w:rPr>
        <w:t xml:space="preserve">posteriormente) </w:t>
      </w:r>
      <w:r w:rsidR="00A40380" w:rsidRPr="00A40380">
        <w:rPr>
          <w:rFonts w:cs="Arial"/>
          <w:szCs w:val="24"/>
        </w:rPr>
        <w:t>“a aplicação do método etnomusicol</w:t>
      </w:r>
      <w:r w:rsidR="00401471">
        <w:rPr>
          <w:rFonts w:cs="Arial"/>
          <w:szCs w:val="24"/>
        </w:rPr>
        <w:t xml:space="preserve">ógico em estudos </w:t>
      </w:r>
      <w:r>
        <w:rPr>
          <w:rFonts w:cs="Arial"/>
          <w:szCs w:val="24"/>
        </w:rPr>
        <w:t xml:space="preserve">históricos </w:t>
      </w:r>
      <w:r w:rsidR="00A40380" w:rsidRPr="00A40380">
        <w:rPr>
          <w:rFonts w:cs="Arial"/>
          <w:szCs w:val="24"/>
        </w:rPr>
        <w:t>da música ocidental, isto é, como funciona</w:t>
      </w:r>
      <w:r>
        <w:rPr>
          <w:rFonts w:cs="Arial"/>
          <w:szCs w:val="24"/>
        </w:rPr>
        <w:t xml:space="preserve"> a música em todos os níveis da </w:t>
      </w:r>
      <w:r w:rsidR="00A40380" w:rsidRPr="00A40380">
        <w:rPr>
          <w:rFonts w:cs="Arial"/>
          <w:szCs w:val="24"/>
        </w:rPr>
        <w:t>cultura” (Holoman e Palisca 1982: 12). N</w:t>
      </w:r>
      <w:r>
        <w:rPr>
          <w:rFonts w:cs="Arial"/>
          <w:szCs w:val="24"/>
        </w:rPr>
        <w:t xml:space="preserve">os quarenta anos seguintes, sua </w:t>
      </w:r>
      <w:r w:rsidR="00A40380" w:rsidRPr="00A40380">
        <w:rPr>
          <w:rFonts w:cs="Arial"/>
          <w:szCs w:val="24"/>
        </w:rPr>
        <w:t>profecia confirmou-se consideravelmente.</w:t>
      </w:r>
    </w:p>
    <w:p w:rsidR="00B518FD" w:rsidRDefault="00994504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40380" w:rsidRPr="00A40380">
        <w:rPr>
          <w:rFonts w:cs="Arial"/>
          <w:szCs w:val="24"/>
        </w:rPr>
        <w:t>Em primeiro lugar, os etnomusicólogos voltaram a sua atenção e os</w:t>
      </w:r>
      <w:r w:rsidR="00401471">
        <w:rPr>
          <w:rFonts w:cs="Arial"/>
          <w:szCs w:val="24"/>
        </w:rPr>
        <w:t xml:space="preserve"> </w:t>
      </w:r>
      <w:r w:rsidR="00A40380" w:rsidRPr="00A40380">
        <w:rPr>
          <w:rFonts w:cs="Arial"/>
          <w:szCs w:val="24"/>
        </w:rPr>
        <w:t>seus métodos às práticas da música “artística” ocidental. Poder-se-ia citar,</w:t>
      </w:r>
      <w:r w:rsidR="00401471">
        <w:rPr>
          <w:rFonts w:cs="Arial"/>
          <w:szCs w:val="24"/>
        </w:rPr>
        <w:t xml:space="preserve"> </w:t>
      </w:r>
      <w:r w:rsidR="00A40380" w:rsidRPr="00A40380">
        <w:rPr>
          <w:rFonts w:cs="Arial"/>
          <w:szCs w:val="24"/>
        </w:rPr>
        <w:t>por exemplo, a etnografia da tradição de concerto iniciada por Marcia</w:t>
      </w:r>
      <w:r w:rsidR="00401471">
        <w:rPr>
          <w:rFonts w:cs="Arial"/>
          <w:szCs w:val="24"/>
        </w:rPr>
        <w:t xml:space="preserve"> </w:t>
      </w:r>
      <w:r w:rsidR="001B414F">
        <w:rPr>
          <w:rFonts w:cs="Arial"/>
          <w:szCs w:val="24"/>
        </w:rPr>
        <w:t>Herndon e Norma McLeod</w:t>
      </w:r>
      <w:r w:rsidR="00A40380" w:rsidRPr="00A40380">
        <w:rPr>
          <w:rFonts w:cs="Arial"/>
          <w:szCs w:val="24"/>
        </w:rPr>
        <w:t xml:space="preserve"> (1980) e desenvolvida por Christopher Small</w:t>
      </w:r>
      <w:r w:rsidR="00401471">
        <w:rPr>
          <w:rFonts w:cs="Arial"/>
          <w:szCs w:val="24"/>
        </w:rPr>
        <w:t xml:space="preserve"> </w:t>
      </w:r>
      <w:r w:rsidR="00A40380" w:rsidRPr="00A40380">
        <w:rPr>
          <w:rFonts w:cs="Arial"/>
          <w:szCs w:val="24"/>
        </w:rPr>
        <w:t>(1998); os livros de Henry Kingsbury (1988) e Bruno Nettl (1995) sobre</w:t>
      </w:r>
      <w:r w:rsidR="00401471">
        <w:rPr>
          <w:rFonts w:cs="Arial"/>
          <w:szCs w:val="24"/>
        </w:rPr>
        <w:t xml:space="preserve"> </w:t>
      </w:r>
      <w:r w:rsidR="00A40380" w:rsidRPr="00A40380">
        <w:rPr>
          <w:rFonts w:cs="Arial"/>
          <w:szCs w:val="24"/>
        </w:rPr>
        <w:t>conservatórios e escolas de música; ou o estudo da comunidade de música</w:t>
      </w:r>
      <w:r w:rsidR="00401471">
        <w:rPr>
          <w:rFonts w:cs="Arial"/>
          <w:szCs w:val="24"/>
        </w:rPr>
        <w:t xml:space="preserve"> </w:t>
      </w:r>
      <w:r w:rsidR="00781C92" w:rsidRPr="00781C92">
        <w:rPr>
          <w:rFonts w:cs="Arial"/>
          <w:szCs w:val="24"/>
        </w:rPr>
        <w:t>antiga em Boston de Kay Shelemay (2001).</w:t>
      </w:r>
    </w:p>
    <w:p w:rsidR="00781C92" w:rsidRPr="009D154F" w:rsidRDefault="00781C92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[8</w:t>
      </w:r>
      <w:r w:rsidR="00BB1361" w:rsidRPr="009D154F">
        <w:rPr>
          <w:rFonts w:cs="Arial"/>
          <w:szCs w:val="24"/>
        </w:rPr>
        <w:t>]</w:t>
      </w:r>
    </w:p>
    <w:p w:rsidR="00AA7A82" w:rsidRPr="009D154F" w:rsidRDefault="00AA7A82" w:rsidP="00E217FD">
      <w:pPr>
        <w:jc w:val="left"/>
        <w:rPr>
          <w:rFonts w:cs="Arial"/>
          <w:szCs w:val="24"/>
        </w:rPr>
      </w:pPr>
    </w:p>
    <w:p w:rsidR="00085431" w:rsidRPr="00085431" w:rsidRDefault="00AA7A82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Vale a pena acrescentar que </w:t>
      </w:r>
      <w:r w:rsidR="00085431" w:rsidRPr="00085431">
        <w:rPr>
          <w:rFonts w:cs="Arial"/>
          <w:szCs w:val="24"/>
        </w:rPr>
        <w:t>tais análises amplamente sociais e culturais d</w:t>
      </w:r>
      <w:r>
        <w:rPr>
          <w:rFonts w:cs="Arial"/>
          <w:szCs w:val="24"/>
        </w:rPr>
        <w:t xml:space="preserve">e tradições musicais ocidentais </w:t>
      </w:r>
      <w:r w:rsidR="00085431" w:rsidRPr="00085431">
        <w:rPr>
          <w:rFonts w:cs="Arial"/>
          <w:szCs w:val="24"/>
        </w:rPr>
        <w:t>incluíram também os estudos vindos de fora da</w:t>
      </w:r>
      <w:r>
        <w:rPr>
          <w:rFonts w:cs="Arial"/>
          <w:szCs w:val="24"/>
        </w:rPr>
        <w:t xml:space="preserve">s subdisciplinas musicais, tais </w:t>
      </w:r>
      <w:r w:rsidR="00085431" w:rsidRPr="00085431">
        <w:rPr>
          <w:rFonts w:cs="Arial"/>
          <w:szCs w:val="24"/>
        </w:rPr>
        <w:t>como os estudos sociológicos de Georgi</w:t>
      </w:r>
      <w:r>
        <w:rPr>
          <w:rFonts w:cs="Arial"/>
          <w:szCs w:val="24"/>
        </w:rPr>
        <w:t xml:space="preserve">na Born [1995] acerca do IRCAM, </w:t>
      </w:r>
      <w:r w:rsidR="00085431" w:rsidRPr="00085431">
        <w:rPr>
          <w:rFonts w:cs="Arial"/>
          <w:szCs w:val="24"/>
        </w:rPr>
        <w:t>ou as abordagens da música popular que surgiram nos de</w:t>
      </w:r>
      <w:r>
        <w:rPr>
          <w:rFonts w:cs="Arial"/>
          <w:szCs w:val="24"/>
        </w:rPr>
        <w:t xml:space="preserve">partamentos de </w:t>
      </w:r>
      <w:r w:rsidR="00085431" w:rsidRPr="00085431">
        <w:rPr>
          <w:rFonts w:cs="Arial"/>
          <w:szCs w:val="24"/>
        </w:rPr>
        <w:t>inglês, mídia e estudos culturais mui</w:t>
      </w:r>
      <w:r>
        <w:rPr>
          <w:rFonts w:cs="Arial"/>
          <w:szCs w:val="24"/>
        </w:rPr>
        <w:t xml:space="preserve">to antes de alcançarem a agenda </w:t>
      </w:r>
      <w:r w:rsidR="00085431" w:rsidRPr="00085431">
        <w:rPr>
          <w:rFonts w:cs="Arial"/>
          <w:szCs w:val="24"/>
        </w:rPr>
        <w:t>musicológica.</w:t>
      </w:r>
    </w:p>
    <w:p w:rsidR="00085431" w:rsidRPr="00085431" w:rsidRDefault="00AA7A82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85431" w:rsidRPr="00085431">
        <w:rPr>
          <w:rFonts w:cs="Arial"/>
          <w:szCs w:val="24"/>
        </w:rPr>
        <w:t>Em segundo lugar, houve musicólogos cujas abordagens das tradições</w:t>
      </w:r>
      <w:r w:rsidR="00401471">
        <w:rPr>
          <w:rFonts w:cs="Arial"/>
          <w:szCs w:val="24"/>
        </w:rPr>
        <w:t xml:space="preserve"> </w:t>
      </w:r>
      <w:r w:rsidR="00085431" w:rsidRPr="00085431">
        <w:rPr>
          <w:rFonts w:cs="Arial"/>
          <w:szCs w:val="24"/>
        </w:rPr>
        <w:t>históricas mencionadas por Palisca foram profundamente influenciadas pelas</w:t>
      </w:r>
      <w:r w:rsidR="00401471">
        <w:rPr>
          <w:rFonts w:cs="Arial"/>
          <w:szCs w:val="24"/>
        </w:rPr>
        <w:t xml:space="preserve"> </w:t>
      </w:r>
      <w:r w:rsidRPr="00085431">
        <w:rPr>
          <w:rFonts w:cs="Arial"/>
          <w:szCs w:val="24"/>
        </w:rPr>
        <w:t>ideias</w:t>
      </w:r>
      <w:r w:rsidR="00085431" w:rsidRPr="00085431">
        <w:rPr>
          <w:rFonts w:cs="Arial"/>
          <w:szCs w:val="24"/>
        </w:rPr>
        <w:t xml:space="preserve"> e práticas da etnomusicologia. Entre eles figuram Harold Powers</w:t>
      </w:r>
    </w:p>
    <w:p w:rsidR="00085431" w:rsidRPr="00401471" w:rsidRDefault="00085431" w:rsidP="00E217FD">
      <w:pPr>
        <w:jc w:val="left"/>
        <w:rPr>
          <w:rFonts w:cs="Arial"/>
          <w:szCs w:val="24"/>
        </w:rPr>
      </w:pPr>
      <w:r w:rsidRPr="00085431">
        <w:rPr>
          <w:rFonts w:cs="Arial"/>
          <w:szCs w:val="24"/>
        </w:rPr>
        <w:t>(cujas contribuições à compreensão da teoria modal da renascença refletiram</w:t>
      </w:r>
      <w:r w:rsidR="00401471">
        <w:rPr>
          <w:rFonts w:cs="Arial"/>
          <w:szCs w:val="24"/>
        </w:rPr>
        <w:t xml:space="preserve"> </w:t>
      </w:r>
      <w:r w:rsidRPr="00085431">
        <w:rPr>
          <w:rFonts w:cs="Arial"/>
          <w:szCs w:val="24"/>
        </w:rPr>
        <w:t>seu envolvimento concomitante com a música indiana) e Peter Jeffery</w:t>
      </w:r>
      <w:r w:rsidR="00401471">
        <w:rPr>
          <w:rFonts w:cs="Arial"/>
          <w:szCs w:val="24"/>
        </w:rPr>
        <w:t xml:space="preserve"> </w:t>
      </w:r>
      <w:r w:rsidRPr="00085431">
        <w:rPr>
          <w:rFonts w:cs="Arial"/>
          <w:szCs w:val="24"/>
        </w:rPr>
        <w:t xml:space="preserve">(que trabalhou em colaboração com Shelemay, e cujo livro </w:t>
      </w:r>
      <w:r w:rsidRPr="005D472F">
        <w:rPr>
          <w:rFonts w:cs="Arial"/>
          <w:i/>
          <w:szCs w:val="24"/>
        </w:rPr>
        <w:t>Re-envisioning</w:t>
      </w:r>
    </w:p>
    <w:p w:rsidR="00085431" w:rsidRPr="00085431" w:rsidRDefault="00085431" w:rsidP="00E217FD">
      <w:pPr>
        <w:jc w:val="left"/>
        <w:rPr>
          <w:rFonts w:cs="Arial"/>
          <w:szCs w:val="24"/>
        </w:rPr>
      </w:pPr>
      <w:r w:rsidRPr="005D472F">
        <w:rPr>
          <w:rFonts w:cs="Arial"/>
          <w:i/>
          <w:szCs w:val="24"/>
          <w:lang w:val="en-US"/>
        </w:rPr>
        <w:t>Past Musical Cultures</w:t>
      </w:r>
      <w:r w:rsidRPr="00AA7A82">
        <w:rPr>
          <w:rFonts w:cs="Arial"/>
          <w:szCs w:val="24"/>
          <w:lang w:val="en-US"/>
        </w:rPr>
        <w:t xml:space="preserve"> [1992] é</w:t>
      </w:r>
      <w:r w:rsidR="00AA7A82" w:rsidRPr="00AA7A82">
        <w:rPr>
          <w:rFonts w:cs="Arial"/>
          <w:szCs w:val="24"/>
          <w:lang w:val="en-US"/>
        </w:rPr>
        <w:t xml:space="preserve"> significativamente subtitulado</w:t>
      </w:r>
      <w:bookmarkStart w:id="3" w:name="_GoBack"/>
      <w:bookmarkEnd w:id="3"/>
      <w:r w:rsidR="00AA7A82" w:rsidRPr="00AA7A82">
        <w:rPr>
          <w:rFonts w:cs="Arial"/>
          <w:szCs w:val="24"/>
          <w:lang w:val="en-US"/>
        </w:rPr>
        <w:t xml:space="preserve"> </w:t>
      </w:r>
      <w:r w:rsidRPr="005D472F">
        <w:rPr>
          <w:rFonts w:cs="Arial"/>
          <w:i/>
          <w:szCs w:val="24"/>
          <w:lang w:val="en-US"/>
        </w:rPr>
        <w:t>Ethnomusicology in the Study of Gregorian Chant)</w:t>
      </w:r>
      <w:r w:rsidRPr="00085431">
        <w:rPr>
          <w:rFonts w:cs="Arial"/>
          <w:szCs w:val="24"/>
          <w:lang w:val="en-US"/>
        </w:rPr>
        <w:t xml:space="preserve">. </w:t>
      </w:r>
      <w:r w:rsidRPr="00085431">
        <w:rPr>
          <w:rFonts w:cs="Arial"/>
          <w:szCs w:val="24"/>
        </w:rPr>
        <w:t>Por “</w:t>
      </w:r>
      <w:r w:rsidRPr="00A9285C">
        <w:rPr>
          <w:rFonts w:cs="Arial"/>
          <w:i/>
          <w:szCs w:val="24"/>
        </w:rPr>
        <w:t>Reenvisioning”</w:t>
      </w:r>
      <w:r w:rsidR="00AA7A82" w:rsidRPr="00A9285C">
        <w:rPr>
          <w:rFonts w:cs="Arial"/>
          <w:i/>
          <w:szCs w:val="24"/>
        </w:rPr>
        <w:t xml:space="preserve"> </w:t>
      </w:r>
      <w:r w:rsidRPr="005D472F">
        <w:rPr>
          <w:rFonts w:cs="Arial"/>
          <w:szCs w:val="24"/>
        </w:rPr>
        <w:t>(re-imaginando),</w:t>
      </w:r>
      <w:r w:rsidRPr="00085431">
        <w:rPr>
          <w:rFonts w:cs="Arial"/>
          <w:szCs w:val="24"/>
        </w:rPr>
        <w:t xml:space="preserve"> segundo Jeffery </w:t>
      </w:r>
      <w:r w:rsidR="00AA7A82">
        <w:rPr>
          <w:rFonts w:cs="Arial"/>
          <w:szCs w:val="24"/>
        </w:rPr>
        <w:t xml:space="preserve">explica, ele quer dizer “tentar </w:t>
      </w:r>
      <w:r w:rsidRPr="00085431">
        <w:rPr>
          <w:rFonts w:cs="Arial"/>
          <w:szCs w:val="24"/>
        </w:rPr>
        <w:t>‘ver’ (com os olhos da mente pelo menos) o q</w:t>
      </w:r>
      <w:r w:rsidR="00AA7A82">
        <w:rPr>
          <w:rFonts w:cs="Arial"/>
          <w:szCs w:val="24"/>
        </w:rPr>
        <w:t xml:space="preserve">ue uma cultura de um </w:t>
      </w:r>
      <w:r w:rsidRPr="00085431">
        <w:rPr>
          <w:rFonts w:cs="Arial"/>
          <w:szCs w:val="24"/>
        </w:rPr>
        <w:t xml:space="preserve">outro tempo ‘pareceria’ se nós </w:t>
      </w:r>
      <w:r w:rsidRPr="00085431">
        <w:rPr>
          <w:rFonts w:cs="Arial"/>
          <w:szCs w:val="24"/>
        </w:rPr>
        <w:lastRenderedPageBreak/>
        <w:t>pudéssemos</w:t>
      </w:r>
      <w:r w:rsidR="00AA7A82">
        <w:rPr>
          <w:rFonts w:cs="Arial"/>
          <w:szCs w:val="24"/>
        </w:rPr>
        <w:t xml:space="preserve"> visitá-la e observá-la hoje. A </w:t>
      </w:r>
      <w:r w:rsidRPr="00085431">
        <w:rPr>
          <w:rFonts w:cs="Arial"/>
          <w:szCs w:val="24"/>
        </w:rPr>
        <w:t>fim de compreender como a música de tradi</w:t>
      </w:r>
      <w:r w:rsidR="00AA7A82">
        <w:rPr>
          <w:rFonts w:cs="Arial"/>
          <w:szCs w:val="24"/>
        </w:rPr>
        <w:t xml:space="preserve">ção oral do passado funcionava, </w:t>
      </w:r>
      <w:r w:rsidRPr="00085431">
        <w:rPr>
          <w:rFonts w:cs="Arial"/>
          <w:szCs w:val="24"/>
        </w:rPr>
        <w:t>segundo ele argumenta – e Shelemay arg</w:t>
      </w:r>
      <w:r w:rsidR="00AA7A82">
        <w:rPr>
          <w:rFonts w:cs="Arial"/>
          <w:szCs w:val="24"/>
        </w:rPr>
        <w:t xml:space="preserve">umentou de maneira semelhante – </w:t>
      </w:r>
      <w:r w:rsidRPr="00085431">
        <w:rPr>
          <w:rFonts w:cs="Arial"/>
          <w:szCs w:val="24"/>
        </w:rPr>
        <w:t>é necessário observar como funcionam as tra</w:t>
      </w:r>
      <w:r w:rsidR="00AA7A82">
        <w:rPr>
          <w:rFonts w:cs="Arial"/>
          <w:szCs w:val="24"/>
        </w:rPr>
        <w:t xml:space="preserve">dições orais do presente, dando </w:t>
      </w:r>
      <w:r w:rsidRPr="00085431">
        <w:rPr>
          <w:rFonts w:cs="Arial"/>
          <w:szCs w:val="24"/>
        </w:rPr>
        <w:t xml:space="preserve">surgimento a um tipo de musicologia </w:t>
      </w:r>
      <w:r w:rsidR="00AA7A82">
        <w:rPr>
          <w:rFonts w:cs="Arial"/>
          <w:szCs w:val="24"/>
        </w:rPr>
        <w:t xml:space="preserve">histórica “que é tão plenamente </w:t>
      </w:r>
      <w:r w:rsidRPr="00085431">
        <w:rPr>
          <w:rFonts w:cs="Arial"/>
          <w:szCs w:val="24"/>
        </w:rPr>
        <w:t>conhecedora da etnomusicologia e comuni</w:t>
      </w:r>
      <w:r w:rsidR="00AA7A82">
        <w:rPr>
          <w:rFonts w:cs="Arial"/>
          <w:szCs w:val="24"/>
        </w:rPr>
        <w:t xml:space="preserve">cada com ela que, na realidade, </w:t>
      </w:r>
      <w:r w:rsidRPr="00085431">
        <w:rPr>
          <w:rFonts w:cs="Arial"/>
          <w:szCs w:val="24"/>
        </w:rPr>
        <w:t>virará uma espécie de etnomusicologia, se</w:t>
      </w:r>
      <w:r w:rsidR="00AA7A82">
        <w:rPr>
          <w:rFonts w:cs="Arial"/>
          <w:szCs w:val="24"/>
        </w:rPr>
        <w:t xml:space="preserve">m deixar de ser também história </w:t>
      </w:r>
      <w:r w:rsidRPr="00085431">
        <w:rPr>
          <w:rFonts w:cs="Arial"/>
          <w:szCs w:val="24"/>
        </w:rPr>
        <w:t>da música” (Jeffery 1992: 120, 121).</w:t>
      </w:r>
    </w:p>
    <w:p w:rsidR="00085431" w:rsidRPr="00085431" w:rsidRDefault="00AA7A82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85431" w:rsidRPr="00085431">
        <w:rPr>
          <w:rFonts w:cs="Arial"/>
          <w:szCs w:val="24"/>
        </w:rPr>
        <w:t>Naturalmente todos esses casos podem ser vistos como exceções que</w:t>
      </w:r>
      <w:r w:rsidR="00401471">
        <w:rPr>
          <w:rFonts w:cs="Arial"/>
          <w:szCs w:val="24"/>
        </w:rPr>
        <w:t xml:space="preserve"> </w:t>
      </w:r>
      <w:r w:rsidR="00085431" w:rsidRPr="00085431">
        <w:rPr>
          <w:rFonts w:cs="Arial"/>
          <w:szCs w:val="24"/>
        </w:rPr>
        <w:t>confirmam a regra. Porém, dizer isso seria negligenciar o quanto a musicologia</w:t>
      </w:r>
      <w:r w:rsidR="00401471">
        <w:rPr>
          <w:rFonts w:cs="Arial"/>
          <w:szCs w:val="24"/>
        </w:rPr>
        <w:t xml:space="preserve"> </w:t>
      </w:r>
      <w:r w:rsidR="00085431" w:rsidRPr="00085431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mesmo </w:t>
      </w:r>
      <w:r w:rsidR="00085431" w:rsidRPr="00085431">
        <w:rPr>
          <w:rFonts w:cs="Arial"/>
          <w:szCs w:val="24"/>
        </w:rPr>
        <w:t>no sentido restrito em que eu geralmente usarei o termo aqui, isto</w:t>
      </w:r>
      <w:r w:rsidR="00401471">
        <w:rPr>
          <w:rFonts w:cs="Arial"/>
          <w:szCs w:val="24"/>
        </w:rPr>
        <w:t xml:space="preserve"> </w:t>
      </w:r>
      <w:r w:rsidR="00085431" w:rsidRPr="00085431">
        <w:rPr>
          <w:rFonts w:cs="Arial"/>
          <w:szCs w:val="24"/>
        </w:rPr>
        <w:t>é, o estudo histórico da tradição “artística” ocidental</w:t>
      </w:r>
      <w:bookmarkStart w:id="4" w:name="Nota4"/>
      <w:bookmarkEnd w:id="4"/>
      <w:r w:rsidR="00BC61F4">
        <w:rPr>
          <w:rFonts w:cs="Arial"/>
          <w:szCs w:val="24"/>
        </w:rPr>
        <w:t xml:space="preserve"> </w:t>
      </w:r>
      <w:hyperlink w:anchor="Nota_4" w:history="1">
        <w:r w:rsidR="00BC61F4">
          <w:rPr>
            <w:rStyle w:val="Hyperlink"/>
            <w:rFonts w:cs="Arial"/>
            <w:szCs w:val="24"/>
          </w:rPr>
          <w:t xml:space="preserve">Nota </w:t>
        </w:r>
        <w:r w:rsidR="00BC61F4" w:rsidRPr="00BC61F4">
          <w:rPr>
            <w:rStyle w:val="Hyperlink"/>
            <w:rFonts w:cs="Arial"/>
            <w:szCs w:val="24"/>
          </w:rPr>
          <w:t>4</w:t>
        </w:r>
      </w:hyperlink>
      <w:r w:rsidR="006E4890">
        <w:rPr>
          <w:rFonts w:cs="Arial"/>
          <w:b/>
          <w:szCs w:val="24"/>
        </w:rPr>
        <w:t xml:space="preserve"> </w:t>
      </w:r>
      <w:r w:rsidR="00F7132A">
        <w:rPr>
          <w:rFonts w:cs="Arial"/>
          <w:szCs w:val="24"/>
        </w:rPr>
        <w:t xml:space="preserve">– mudou nas últimas </w:t>
      </w:r>
      <w:r w:rsidR="00085431" w:rsidRPr="00085431">
        <w:rPr>
          <w:rFonts w:cs="Arial"/>
          <w:szCs w:val="24"/>
        </w:rPr>
        <w:t>décadas do século vinte, em prol da compreen</w:t>
      </w:r>
      <w:r>
        <w:rPr>
          <w:rFonts w:cs="Arial"/>
          <w:szCs w:val="24"/>
        </w:rPr>
        <w:t xml:space="preserve">são da música em seus múltiplos </w:t>
      </w:r>
      <w:r w:rsidR="00085431" w:rsidRPr="00085431">
        <w:rPr>
          <w:rFonts w:cs="Arial"/>
          <w:szCs w:val="24"/>
        </w:rPr>
        <w:t>contextos culturais, envolvendo produção, prá</w:t>
      </w:r>
      <w:r>
        <w:rPr>
          <w:rFonts w:cs="Arial"/>
          <w:szCs w:val="24"/>
        </w:rPr>
        <w:t xml:space="preserve">ticas interpretativas, recepção </w:t>
      </w:r>
      <w:r w:rsidR="00085431" w:rsidRPr="00085431">
        <w:rPr>
          <w:rFonts w:cs="Arial"/>
          <w:szCs w:val="24"/>
        </w:rPr>
        <w:t>e todas as outras atividades pelas quais a música é construída como</w:t>
      </w:r>
      <w:r w:rsidR="00401471">
        <w:rPr>
          <w:rFonts w:cs="Arial"/>
          <w:szCs w:val="24"/>
        </w:rPr>
        <w:t xml:space="preserve"> </w:t>
      </w:r>
      <w:r w:rsidR="00085431" w:rsidRPr="00085431">
        <w:rPr>
          <w:rFonts w:cs="Arial"/>
          <w:szCs w:val="24"/>
        </w:rPr>
        <w:t>uma prática cultural significativa.</w:t>
      </w:r>
    </w:p>
    <w:p w:rsidR="00B518FD" w:rsidRPr="009D154F" w:rsidRDefault="00AA7A82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85431" w:rsidRPr="00085431">
        <w:rPr>
          <w:rFonts w:cs="Arial"/>
          <w:szCs w:val="24"/>
        </w:rPr>
        <w:t>A musicologia histórica sempre esteve interessada, de uma forma ou</w:t>
      </w:r>
      <w:r w:rsidR="00401471">
        <w:rPr>
          <w:rFonts w:cs="Arial"/>
          <w:szCs w:val="24"/>
        </w:rPr>
        <w:t xml:space="preserve"> </w:t>
      </w:r>
      <w:r w:rsidR="00085431" w:rsidRPr="00085431">
        <w:rPr>
          <w:rFonts w:cs="Arial"/>
          <w:szCs w:val="24"/>
        </w:rPr>
        <w:t>de outra, na compreensão da música em seu context</w:t>
      </w:r>
      <w:r>
        <w:rPr>
          <w:rFonts w:cs="Arial"/>
          <w:szCs w:val="24"/>
        </w:rPr>
        <w:t xml:space="preserve">o. Mas o que era principalmente </w:t>
      </w:r>
      <w:r w:rsidR="00085431" w:rsidRPr="00085431">
        <w:rPr>
          <w:rFonts w:cs="Arial"/>
          <w:szCs w:val="24"/>
        </w:rPr>
        <w:t>novo na musicologia formalmente conhecida como “Nova” era</w:t>
      </w:r>
      <w:r w:rsidR="00401471">
        <w:rPr>
          <w:rFonts w:cs="Arial"/>
          <w:szCs w:val="24"/>
        </w:rPr>
        <w:t xml:space="preserve"> </w:t>
      </w:r>
      <w:r w:rsidR="00085431" w:rsidRPr="00085431">
        <w:rPr>
          <w:rFonts w:cs="Arial"/>
          <w:szCs w:val="24"/>
        </w:rPr>
        <w:t>o seu interesse explícito com o ato da interpretação e com os seus valores</w:t>
      </w:r>
      <w:r w:rsidR="00852BEA">
        <w:rPr>
          <w:rFonts w:cs="Arial"/>
          <w:szCs w:val="24"/>
        </w:rPr>
        <w:t xml:space="preserve"> </w:t>
      </w:r>
      <w:r w:rsidR="00852BEA" w:rsidRPr="00720444">
        <w:rPr>
          <w:rFonts w:cs="Arial"/>
          <w:szCs w:val="24"/>
        </w:rPr>
        <w:t>inerentes ou, ainda, com os s</w:t>
      </w:r>
      <w:r w:rsidR="00A43060">
        <w:rPr>
          <w:rFonts w:cs="Arial"/>
          <w:szCs w:val="24"/>
        </w:rPr>
        <w:t>ignificados por ela construídos.</w:t>
      </w:r>
    </w:p>
    <w:p w:rsidR="00B518FD" w:rsidRPr="005D472F" w:rsidRDefault="00B518FD" w:rsidP="00E217FD">
      <w:pPr>
        <w:jc w:val="left"/>
        <w:rPr>
          <w:rFonts w:cs="Arial"/>
          <w:b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[9</w:t>
      </w:r>
      <w:r w:rsidR="00BB1361" w:rsidRPr="009D154F">
        <w:rPr>
          <w:rFonts w:cs="Arial"/>
          <w:szCs w:val="24"/>
        </w:rPr>
        <w:t>]</w:t>
      </w:r>
    </w:p>
    <w:p w:rsidR="00852BEA" w:rsidRPr="009D154F" w:rsidRDefault="00852BEA" w:rsidP="00E217FD">
      <w:pPr>
        <w:jc w:val="left"/>
        <w:rPr>
          <w:rFonts w:cs="Arial"/>
          <w:szCs w:val="24"/>
        </w:rPr>
      </w:pPr>
    </w:p>
    <w:p w:rsidR="00720444" w:rsidRPr="00720444" w:rsidRDefault="00852BE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Este tipo de </w:t>
      </w:r>
      <w:r w:rsidR="00720444" w:rsidRPr="00720444">
        <w:rPr>
          <w:rFonts w:cs="Arial"/>
          <w:szCs w:val="24"/>
        </w:rPr>
        <w:t>reflexão interpretativa, entretanto, tem sido esboçado na etnomusicologia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antes que se ouvisse falar da “Nova” musicologia. Em 1978, por exemplo,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Kenneth Gourlay (1978: 8) escreveu que “o etnomusicólogo está ali e existe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como parte da situação que ele tem por tarefa investigar”. E é provavelmente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nos anos 70 que se deve procurar pelas origens e motivações da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“Nova” musicologia. É uma convenção rastreá-la até o ataque de Joseph</w:t>
      </w:r>
      <w:r w:rsidR="0009735A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Kerman, em seu li</w:t>
      </w:r>
      <w:r w:rsidR="008C7799">
        <w:rPr>
          <w:rFonts w:cs="Arial"/>
          <w:szCs w:val="24"/>
        </w:rPr>
        <w:t>vro Contemplating Music de 1985,</w:t>
      </w:r>
      <w:bookmarkStart w:id="5" w:name="Nota5"/>
      <w:bookmarkEnd w:id="5"/>
      <w:r w:rsidR="008C7799">
        <w:rPr>
          <w:rFonts w:cs="Arial"/>
          <w:szCs w:val="24"/>
        </w:rPr>
        <w:fldChar w:fldCharType="begin"/>
      </w:r>
      <w:r w:rsidR="008C7799">
        <w:rPr>
          <w:rFonts w:cs="Arial"/>
          <w:szCs w:val="24"/>
        </w:rPr>
        <w:instrText xml:space="preserve"> HYPERLINK  \l "Nota_5" </w:instrText>
      </w:r>
      <w:r w:rsidR="008C7799">
        <w:rPr>
          <w:rFonts w:cs="Arial"/>
          <w:szCs w:val="24"/>
        </w:rPr>
        <w:fldChar w:fldCharType="separate"/>
      </w:r>
      <w:r w:rsidR="008C7799">
        <w:rPr>
          <w:rStyle w:val="Hyperlink"/>
          <w:rFonts w:cs="Arial"/>
          <w:szCs w:val="24"/>
        </w:rPr>
        <w:t xml:space="preserve">Nota </w:t>
      </w:r>
      <w:r w:rsidR="008C7799" w:rsidRPr="008C7799">
        <w:rPr>
          <w:rStyle w:val="Hyperlink"/>
          <w:rFonts w:cs="Arial"/>
          <w:szCs w:val="24"/>
        </w:rPr>
        <w:t>5</w:t>
      </w:r>
      <w:r w:rsidR="008C7799">
        <w:rPr>
          <w:rFonts w:cs="Arial"/>
          <w:szCs w:val="24"/>
        </w:rPr>
        <w:fldChar w:fldCharType="end"/>
      </w:r>
      <w:r w:rsidR="00720444" w:rsidRPr="00720444">
        <w:rPr>
          <w:rFonts w:cs="Arial"/>
          <w:szCs w:val="24"/>
        </w:rPr>
        <w:t xml:space="preserve"> acerca da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musicologia “positivista”, expressão pela qual ele quis se referir à história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preocupada com o fato em detrimento da interpretação, ou a análise que se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ocupou em como a música “funcionou” mas não no porque, ou por interesse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de quem – ou, ainda, o que significa que a música “funcione”, de fato.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Kerman, por assim dizer, limpou a área onde os “Novos” musicólogos construíram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(e fazendo isso, transformaram a abordagem “crítica” que Kerman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defendeu, de um esforço humano modelado no criticismo literário, em algo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mais parecido ao modelo de Frankfurt da teoria crítica).</w:t>
      </w:r>
    </w:p>
    <w:p w:rsidR="00720444" w:rsidRPr="00720444" w:rsidRDefault="0009735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20444" w:rsidRPr="00720444">
        <w:rPr>
          <w:rFonts w:cs="Arial"/>
          <w:szCs w:val="24"/>
        </w:rPr>
        <w:t>Os motivos podem ser procurados no limitado modelo de musicologia</w:t>
      </w:r>
      <w:r w:rsidR="00401471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que os futuros “Novos” musicólogos encontraram na pós-graduação — limitado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não apenas em termos dos repertórios considerados como apropriados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para a investigação acadêmica, mas também em termos dos tipos de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assunto que estavam dentro e fora dos limites. Não é por acaso que tenham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sido mulheres musicólogas como Rose Subotnick e Susan McClary as que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forneceram os relatos mais incisivos dessas circunstâncias</w:t>
      </w:r>
      <w:r w:rsidR="00720444" w:rsidRPr="00CE3C03">
        <w:rPr>
          <w:rFonts w:cs="Arial"/>
          <w:szCs w:val="24"/>
        </w:rPr>
        <w:t>.</w:t>
      </w:r>
      <w:bookmarkStart w:id="6" w:name="Nota6"/>
      <w:bookmarkEnd w:id="6"/>
      <w:r w:rsidR="00CE3C03">
        <w:rPr>
          <w:rFonts w:cs="Arial"/>
          <w:szCs w:val="24"/>
        </w:rPr>
        <w:t xml:space="preserve"> </w:t>
      </w:r>
      <w:hyperlink w:anchor="Nota_6" w:history="1">
        <w:r w:rsidR="00CE3C03">
          <w:rPr>
            <w:rStyle w:val="Hyperlink"/>
            <w:rFonts w:cs="Arial"/>
            <w:szCs w:val="24"/>
          </w:rPr>
          <w:t xml:space="preserve">Nota </w:t>
        </w:r>
        <w:r w:rsidR="00CE3C03" w:rsidRPr="00CE3C03">
          <w:rPr>
            <w:rStyle w:val="Hyperlink"/>
            <w:rFonts w:cs="Arial"/>
            <w:szCs w:val="24"/>
          </w:rPr>
          <w:t>6</w:t>
        </w:r>
      </w:hyperlink>
      <w:r w:rsidR="00CE3C03" w:rsidRPr="00CE3C03">
        <w:rPr>
          <w:rFonts w:cs="Arial"/>
          <w:szCs w:val="24"/>
        </w:rPr>
        <w:t xml:space="preserve"> </w:t>
      </w:r>
      <w:r w:rsidR="00720444" w:rsidRPr="00CE3C03">
        <w:rPr>
          <w:rFonts w:cs="Arial"/>
          <w:szCs w:val="24"/>
        </w:rPr>
        <w:t>M</w:t>
      </w:r>
      <w:r w:rsidR="00720444" w:rsidRPr="00720444">
        <w:rPr>
          <w:rFonts w:cs="Arial"/>
          <w:szCs w:val="24"/>
        </w:rPr>
        <w:t>as o assunto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é mais geral e fica bem focalizado se considerarmos que a “Nova” geração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musicológica estava cursando a pós-graduação em tempos da guerra de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Vietnam. É fácil imaginar como incipientes musicólogos, trabalhando durante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o dia em, digamos, problemas textuais na música do século XVI, pela</w:t>
      </w:r>
      <w:r w:rsidR="00EC6F2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noite se uniam à </w:t>
      </w:r>
      <w:r w:rsidR="00720444" w:rsidRPr="00720444">
        <w:rPr>
          <w:rFonts w:cs="Arial"/>
          <w:szCs w:val="24"/>
        </w:rPr>
        <w:t>contra-cultura fumando, falando de política, escutando música</w:t>
      </w:r>
      <w:r w:rsidR="00EC6F29">
        <w:rPr>
          <w:rFonts w:cs="Arial"/>
          <w:szCs w:val="24"/>
        </w:rPr>
        <w:t xml:space="preserve"> </w:t>
      </w:r>
      <w:r w:rsidR="00720444" w:rsidRPr="00720444">
        <w:rPr>
          <w:rFonts w:cs="Arial"/>
          <w:szCs w:val="24"/>
        </w:rPr>
        <w:t>de protesto.</w:t>
      </w:r>
    </w:p>
    <w:p w:rsidR="00844A1F" w:rsidRPr="009D154F" w:rsidRDefault="00720444" w:rsidP="00E217FD">
      <w:pPr>
        <w:jc w:val="left"/>
        <w:rPr>
          <w:rFonts w:cs="Arial"/>
          <w:szCs w:val="24"/>
        </w:rPr>
      </w:pPr>
      <w:r w:rsidRPr="00720444">
        <w:rPr>
          <w:rFonts w:cs="Arial"/>
          <w:szCs w:val="24"/>
        </w:rPr>
        <w:lastRenderedPageBreak/>
        <w:t>É igualmente fácil imaginar como, sob tais circunstâncias, o estudo da</w:t>
      </w:r>
      <w:r w:rsidR="00EC6F29">
        <w:rPr>
          <w:rFonts w:cs="Arial"/>
          <w:szCs w:val="24"/>
        </w:rPr>
        <w:t xml:space="preserve"> </w:t>
      </w:r>
      <w:r w:rsidRPr="00720444">
        <w:rPr>
          <w:rFonts w:cs="Arial"/>
          <w:szCs w:val="24"/>
        </w:rPr>
        <w:t>música divorciado do sentido social – o estudo da música como era praticado</w:t>
      </w:r>
      <w:r w:rsidR="00EC6F29">
        <w:rPr>
          <w:rFonts w:cs="Arial"/>
          <w:szCs w:val="24"/>
        </w:rPr>
        <w:t xml:space="preserve"> </w:t>
      </w:r>
      <w:r w:rsidRPr="00720444">
        <w:rPr>
          <w:rFonts w:cs="Arial"/>
          <w:szCs w:val="24"/>
        </w:rPr>
        <w:t>na academia no tempo da predição de Palisca – deve ter parecido um</w:t>
      </w:r>
      <w:r w:rsidR="00EC6F29">
        <w:rPr>
          <w:rFonts w:cs="Arial"/>
          <w:szCs w:val="24"/>
        </w:rPr>
        <w:t xml:space="preserve"> </w:t>
      </w:r>
      <w:r w:rsidRPr="00720444">
        <w:rPr>
          <w:rFonts w:cs="Arial"/>
          <w:szCs w:val="24"/>
        </w:rPr>
        <w:t>exercício em perder o foco da música, ou ainda negar que ela teve foco</w:t>
      </w:r>
      <w:r w:rsidR="00EC6F29">
        <w:rPr>
          <w:rFonts w:cs="Arial"/>
          <w:szCs w:val="24"/>
        </w:rPr>
        <w:t xml:space="preserve"> </w:t>
      </w:r>
      <w:r w:rsidRPr="00720444">
        <w:rPr>
          <w:rFonts w:cs="Arial"/>
          <w:szCs w:val="24"/>
        </w:rPr>
        <w:t xml:space="preserve">algum. </w:t>
      </w:r>
    </w:p>
    <w:p w:rsidR="00B518FD" w:rsidRPr="009D154F" w:rsidRDefault="00B518FD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[10</w:t>
      </w:r>
      <w:r w:rsidR="00BB1361" w:rsidRPr="009D154F">
        <w:rPr>
          <w:rFonts w:cs="Arial"/>
          <w:szCs w:val="24"/>
        </w:rPr>
        <w:t>]</w:t>
      </w:r>
    </w:p>
    <w:p w:rsidR="0009735A" w:rsidRDefault="0009735A" w:rsidP="00E217FD">
      <w:pPr>
        <w:jc w:val="left"/>
        <w:rPr>
          <w:rFonts w:cs="Arial"/>
          <w:szCs w:val="24"/>
        </w:rPr>
      </w:pPr>
    </w:p>
    <w:p w:rsidR="004600A1" w:rsidRDefault="00CE199E" w:rsidP="00E217FD">
      <w:pPr>
        <w:jc w:val="left"/>
        <w:rPr>
          <w:rFonts w:cs="Arial"/>
          <w:szCs w:val="24"/>
        </w:rPr>
      </w:pPr>
      <w:r w:rsidRPr="00720444">
        <w:rPr>
          <w:rFonts w:cs="Arial"/>
          <w:szCs w:val="24"/>
        </w:rPr>
        <w:t>Eis uma origem crucial da agenda negativa da “Nova” musicologia:</w:t>
      </w:r>
      <w:r>
        <w:rPr>
          <w:rFonts w:cs="Arial"/>
          <w:szCs w:val="24"/>
        </w:rPr>
        <w:t xml:space="preserve"> </w:t>
      </w:r>
      <w:r w:rsidRPr="00720444">
        <w:rPr>
          <w:rFonts w:cs="Arial"/>
          <w:szCs w:val="24"/>
        </w:rPr>
        <w:t>criticar a ideologia que afirmou que a música transcendeu o napalm e os</w:t>
      </w:r>
      <w:r w:rsidRPr="004600A1">
        <w:rPr>
          <w:rFonts w:cs="Arial"/>
          <w:szCs w:val="24"/>
        </w:rPr>
        <w:t xml:space="preserve"> </w:t>
      </w:r>
      <w:r w:rsidR="004600A1" w:rsidRPr="004600A1">
        <w:rPr>
          <w:rFonts w:cs="Arial"/>
          <w:szCs w:val="24"/>
        </w:rPr>
        <w:t>sacos dos cadáveres, para compreender porque pô</w:t>
      </w:r>
      <w:r w:rsidR="004600A1">
        <w:rPr>
          <w:rFonts w:cs="Arial"/>
          <w:szCs w:val="24"/>
        </w:rPr>
        <w:t xml:space="preserve">de haver um tipo de conspiração </w:t>
      </w:r>
      <w:r w:rsidR="004600A1" w:rsidRPr="004600A1">
        <w:rPr>
          <w:rFonts w:cs="Arial"/>
          <w:szCs w:val="24"/>
        </w:rPr>
        <w:t xml:space="preserve">do silêncio, proibindo – nas palavras </w:t>
      </w:r>
      <w:r w:rsidR="004600A1">
        <w:rPr>
          <w:rFonts w:cs="Arial"/>
          <w:szCs w:val="24"/>
        </w:rPr>
        <w:t xml:space="preserve">de McClary (1991: 4) – “colocar </w:t>
      </w:r>
      <w:r w:rsidR="004600A1" w:rsidRPr="004600A1">
        <w:rPr>
          <w:rFonts w:cs="Arial"/>
          <w:szCs w:val="24"/>
        </w:rPr>
        <w:t>até as perguntas mais fundamentais a res</w:t>
      </w:r>
      <w:r w:rsidR="004600A1">
        <w:rPr>
          <w:rFonts w:cs="Arial"/>
          <w:szCs w:val="24"/>
        </w:rPr>
        <w:t>peito do sentido</w:t>
      </w:r>
      <w:r w:rsidR="004600A1" w:rsidRPr="000471BE">
        <w:rPr>
          <w:rFonts w:cs="Arial"/>
          <w:szCs w:val="24"/>
        </w:rPr>
        <w:t>”</w:t>
      </w:r>
      <w:r w:rsidR="000471BE" w:rsidRPr="000471BE">
        <w:rPr>
          <w:rFonts w:cs="Arial"/>
          <w:szCs w:val="24"/>
        </w:rPr>
        <w:t>.</w:t>
      </w:r>
      <w:bookmarkStart w:id="7" w:name="Nota7"/>
      <w:bookmarkEnd w:id="7"/>
      <w:r w:rsidR="00164126">
        <w:rPr>
          <w:rFonts w:cs="Arial"/>
          <w:szCs w:val="24"/>
        </w:rPr>
        <w:t xml:space="preserve"> </w:t>
      </w:r>
      <w:hyperlink w:anchor="Nota_7" w:history="1">
        <w:r w:rsidR="00164126">
          <w:rPr>
            <w:rStyle w:val="Hyperlink"/>
            <w:rFonts w:cs="Arial"/>
            <w:szCs w:val="24"/>
          </w:rPr>
          <w:t xml:space="preserve">Nota </w:t>
        </w:r>
        <w:r w:rsidR="00164126" w:rsidRPr="00164126">
          <w:rPr>
            <w:rStyle w:val="Hyperlink"/>
            <w:rFonts w:cs="Arial"/>
            <w:szCs w:val="24"/>
          </w:rPr>
          <w:t>7</w:t>
        </w:r>
      </w:hyperlink>
      <w:r w:rsidR="004600A1">
        <w:rPr>
          <w:rFonts w:cs="Arial"/>
          <w:szCs w:val="24"/>
        </w:rPr>
        <w:t xml:space="preserve"> E na medida </w:t>
      </w:r>
      <w:r w:rsidR="004600A1" w:rsidRPr="004600A1">
        <w:rPr>
          <w:rFonts w:cs="Arial"/>
          <w:szCs w:val="24"/>
        </w:rPr>
        <w:t>em que a agenda positiva significou a comp</w:t>
      </w:r>
      <w:r w:rsidR="004600A1">
        <w:rPr>
          <w:rFonts w:cs="Arial"/>
          <w:szCs w:val="24"/>
        </w:rPr>
        <w:t xml:space="preserve">reensão da tradição “artística” </w:t>
      </w:r>
      <w:r w:rsidR="004600A1" w:rsidRPr="004600A1">
        <w:rPr>
          <w:rFonts w:cs="Arial"/>
          <w:szCs w:val="24"/>
        </w:rPr>
        <w:t>ocidental não como algo que trans</w:t>
      </w:r>
      <w:r w:rsidR="004600A1">
        <w:rPr>
          <w:rFonts w:cs="Arial"/>
          <w:szCs w:val="24"/>
        </w:rPr>
        <w:t xml:space="preserve">cende a sociedade mas como algo </w:t>
      </w:r>
      <w:r w:rsidR="004600A1" w:rsidRPr="004600A1">
        <w:rPr>
          <w:rFonts w:cs="Arial"/>
          <w:szCs w:val="24"/>
        </w:rPr>
        <w:t>plenamente social, pode ser pensado como u</w:t>
      </w:r>
      <w:r w:rsidR="004600A1">
        <w:rPr>
          <w:rFonts w:cs="Arial"/>
          <w:szCs w:val="24"/>
        </w:rPr>
        <w:t xml:space="preserve">m tipo de “etnomusicologização” </w:t>
      </w:r>
      <w:r w:rsidR="004600A1" w:rsidRPr="004600A1">
        <w:rPr>
          <w:rFonts w:cs="Arial"/>
          <w:szCs w:val="24"/>
        </w:rPr>
        <w:t>da disciplina.</w:t>
      </w:r>
    </w:p>
    <w:p w:rsidR="00B518FD" w:rsidRDefault="006A7DE4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A7DE4">
        <w:rPr>
          <w:rFonts w:cs="Arial"/>
          <w:szCs w:val="24"/>
        </w:rPr>
        <w:t>Há, então, uma forte lógica histórica que se pôde denominar de r</w:t>
      </w:r>
      <w:r>
        <w:rPr>
          <w:rFonts w:cs="Arial"/>
          <w:szCs w:val="24"/>
        </w:rPr>
        <w:t xml:space="preserve">elato </w:t>
      </w:r>
      <w:r w:rsidRPr="006A7DE4">
        <w:rPr>
          <w:rFonts w:cs="Arial"/>
          <w:szCs w:val="24"/>
        </w:rPr>
        <w:t>otimista sobre como o estudo da música se d</w:t>
      </w:r>
      <w:r>
        <w:rPr>
          <w:rFonts w:cs="Arial"/>
          <w:szCs w:val="24"/>
        </w:rPr>
        <w:t xml:space="preserve">esenvolveu nos últimos quarenta </w:t>
      </w:r>
      <w:r w:rsidRPr="006A7DE4">
        <w:rPr>
          <w:rFonts w:cs="Arial"/>
          <w:szCs w:val="24"/>
        </w:rPr>
        <w:t>anos. A convergência que Palisca prev</w:t>
      </w:r>
      <w:r>
        <w:rPr>
          <w:rFonts w:cs="Arial"/>
          <w:szCs w:val="24"/>
        </w:rPr>
        <w:t xml:space="preserve">iu resultou em uma “nova e mais </w:t>
      </w:r>
      <w:r w:rsidRPr="006A7DE4">
        <w:rPr>
          <w:rFonts w:cs="Arial"/>
          <w:szCs w:val="24"/>
        </w:rPr>
        <w:t>forte disciplina” – a frase é de Timothy Rice (198</w:t>
      </w:r>
      <w:r>
        <w:rPr>
          <w:rFonts w:cs="Arial"/>
          <w:szCs w:val="24"/>
        </w:rPr>
        <w:t xml:space="preserve">7: 483) – na qual as diferentes </w:t>
      </w:r>
      <w:r w:rsidRPr="006A7DE4">
        <w:rPr>
          <w:rFonts w:cs="Arial"/>
          <w:szCs w:val="24"/>
        </w:rPr>
        <w:t>abordagens, adequadas às diferentes tr</w:t>
      </w:r>
      <w:r>
        <w:rPr>
          <w:rFonts w:cs="Arial"/>
          <w:szCs w:val="24"/>
        </w:rPr>
        <w:t xml:space="preserve">adições musicais, são incluídas </w:t>
      </w:r>
      <w:r w:rsidRPr="006A7DE4">
        <w:rPr>
          <w:rFonts w:cs="Arial"/>
          <w:szCs w:val="24"/>
        </w:rPr>
        <w:t>dentro de uma compreensão comum da n</w:t>
      </w:r>
      <w:r>
        <w:rPr>
          <w:rFonts w:cs="Arial"/>
          <w:szCs w:val="24"/>
        </w:rPr>
        <w:t xml:space="preserve">ecessidade de interpretar tanto </w:t>
      </w:r>
      <w:r w:rsidRPr="006A7DE4">
        <w:rPr>
          <w:rFonts w:cs="Arial"/>
          <w:szCs w:val="24"/>
        </w:rPr>
        <w:t>a música no seu contexto social e cultura</w:t>
      </w:r>
      <w:r>
        <w:rPr>
          <w:rFonts w:cs="Arial"/>
          <w:szCs w:val="24"/>
        </w:rPr>
        <w:t xml:space="preserve">l mais amplo, quanto os valores </w:t>
      </w:r>
      <w:r w:rsidRPr="006A7DE4">
        <w:rPr>
          <w:rFonts w:cs="Arial"/>
          <w:szCs w:val="24"/>
        </w:rPr>
        <w:t xml:space="preserve">intelectuais e éticos inerentes no ato da interpretação. A história, </w:t>
      </w:r>
      <w:r>
        <w:rPr>
          <w:rFonts w:cs="Arial"/>
          <w:szCs w:val="24"/>
        </w:rPr>
        <w:t xml:space="preserve">entretanto, </w:t>
      </w:r>
      <w:r w:rsidRPr="006A7DE4">
        <w:rPr>
          <w:rFonts w:cs="Arial"/>
          <w:szCs w:val="24"/>
        </w:rPr>
        <w:t>não é sempre lógica, e há dois pontos em qu</w:t>
      </w:r>
      <w:r>
        <w:rPr>
          <w:rFonts w:cs="Arial"/>
          <w:szCs w:val="24"/>
        </w:rPr>
        <w:t xml:space="preserve">e essa estória otimista deve se </w:t>
      </w:r>
      <w:r w:rsidRPr="006A7DE4">
        <w:rPr>
          <w:rFonts w:cs="Arial"/>
          <w:szCs w:val="24"/>
        </w:rPr>
        <w:t>considerar falha. A primeira objeção é que</w:t>
      </w:r>
      <w:r>
        <w:rPr>
          <w:rFonts w:cs="Arial"/>
          <w:szCs w:val="24"/>
        </w:rPr>
        <w:t xml:space="preserve"> a convergência que eu descrevi </w:t>
      </w:r>
      <w:r w:rsidRPr="006A7DE4">
        <w:rPr>
          <w:rFonts w:cs="Arial"/>
          <w:szCs w:val="24"/>
        </w:rPr>
        <w:t xml:space="preserve">não ocorreu da maneira que eu a descrevi. </w:t>
      </w:r>
      <w:r>
        <w:rPr>
          <w:rFonts w:cs="Arial"/>
          <w:szCs w:val="24"/>
        </w:rPr>
        <w:t xml:space="preserve">A segunda é que ela não ocorreu </w:t>
      </w:r>
      <w:r w:rsidRPr="006A7DE4">
        <w:rPr>
          <w:rFonts w:cs="Arial"/>
          <w:szCs w:val="24"/>
        </w:rPr>
        <w:t>jamais.</w:t>
      </w:r>
    </w:p>
    <w:p w:rsidR="00B518FD" w:rsidRDefault="00BA3EAB" w:rsidP="00E217FD">
      <w:pPr>
        <w:tabs>
          <w:tab w:val="clear" w:pos="539"/>
        </w:tabs>
        <w:autoSpaceDE w:val="0"/>
        <w:autoSpaceDN w:val="0"/>
        <w:adjustRightInd w:val="0"/>
        <w:ind w:firstLine="539"/>
        <w:jc w:val="left"/>
        <w:rPr>
          <w:rFonts w:cs="Arial"/>
          <w:szCs w:val="24"/>
        </w:rPr>
      </w:pPr>
      <w:r w:rsidRPr="00BA3EAB">
        <w:rPr>
          <w:rFonts w:cs="Arial"/>
          <w:color w:val="000000"/>
          <w:szCs w:val="24"/>
          <w:lang w:eastAsia="pt-PT"/>
        </w:rPr>
        <w:t>Com relação à primeir</w:t>
      </w:r>
      <w:r w:rsidR="00EA5CC7">
        <w:rPr>
          <w:rFonts w:cs="Arial"/>
          <w:color w:val="000000"/>
          <w:szCs w:val="24"/>
          <w:lang w:eastAsia="pt-PT"/>
        </w:rPr>
        <w:t>a, Shelemay escreveu em 1996 que</w:t>
      </w:r>
    </w:p>
    <w:p w:rsidR="00EA5CC7" w:rsidRDefault="00EA5CC7" w:rsidP="00E217FD">
      <w:pPr>
        <w:spacing w:before="120"/>
        <w:ind w:left="1078"/>
        <w:jc w:val="left"/>
        <w:rPr>
          <w:rFonts w:cs="Arial"/>
          <w:szCs w:val="24"/>
        </w:rPr>
      </w:pPr>
      <w:r w:rsidRPr="00EA5CC7">
        <w:rPr>
          <w:rFonts w:cs="Arial"/>
          <w:szCs w:val="24"/>
        </w:rPr>
        <w:t>Enquanto eu parab</w:t>
      </w:r>
      <w:r>
        <w:rPr>
          <w:rFonts w:cs="Arial"/>
          <w:szCs w:val="24"/>
        </w:rPr>
        <w:t xml:space="preserve">enizo os seus esforços, a “nova </w:t>
      </w:r>
      <w:r w:rsidRPr="00EA5CC7">
        <w:rPr>
          <w:rFonts w:cs="Arial"/>
          <w:szCs w:val="24"/>
        </w:rPr>
        <w:t>musicologia” [...] não pare</w:t>
      </w:r>
      <w:r>
        <w:rPr>
          <w:rFonts w:cs="Arial"/>
          <w:szCs w:val="24"/>
        </w:rPr>
        <w:t xml:space="preserve">ce tão assombrosamente nova, ao </w:t>
      </w:r>
      <w:r w:rsidRPr="00EA5CC7">
        <w:rPr>
          <w:rFonts w:cs="Arial"/>
          <w:szCs w:val="24"/>
        </w:rPr>
        <w:t>menos não para alguém familia</w:t>
      </w:r>
      <w:r>
        <w:rPr>
          <w:rFonts w:cs="Arial"/>
          <w:szCs w:val="24"/>
        </w:rPr>
        <w:t xml:space="preserve">rizado com o último meio século </w:t>
      </w:r>
      <w:r w:rsidRPr="00EA5CC7">
        <w:rPr>
          <w:rFonts w:cs="Arial"/>
          <w:szCs w:val="24"/>
        </w:rPr>
        <w:t>da pesquisa etnomusicol</w:t>
      </w:r>
      <w:r>
        <w:rPr>
          <w:rFonts w:cs="Arial"/>
          <w:szCs w:val="24"/>
        </w:rPr>
        <w:t xml:space="preserve">ógica, sem mencionar o trabalho </w:t>
      </w:r>
      <w:r w:rsidRPr="00EA5CC7">
        <w:rPr>
          <w:rFonts w:cs="Arial"/>
          <w:szCs w:val="24"/>
        </w:rPr>
        <w:t>consideravelmente anterior da</w:t>
      </w:r>
      <w:r>
        <w:rPr>
          <w:rFonts w:cs="Arial"/>
          <w:szCs w:val="24"/>
        </w:rPr>
        <w:t xml:space="preserve"> própria musicologia histórica, </w:t>
      </w:r>
      <w:r w:rsidRPr="00EA5CC7">
        <w:rPr>
          <w:rFonts w:cs="Arial"/>
          <w:szCs w:val="24"/>
        </w:rPr>
        <w:t xml:space="preserve">completamente engajado com </w:t>
      </w:r>
      <w:r>
        <w:rPr>
          <w:rFonts w:cs="Arial"/>
          <w:szCs w:val="24"/>
        </w:rPr>
        <w:t xml:space="preserve">assuntos relativos à cultura, à </w:t>
      </w:r>
      <w:r w:rsidRPr="00EA5CC7">
        <w:rPr>
          <w:rFonts w:cs="Arial"/>
          <w:szCs w:val="24"/>
        </w:rPr>
        <w:t xml:space="preserve">sociedade e à política. </w:t>
      </w:r>
      <w:r>
        <w:rPr>
          <w:rFonts w:cs="Arial"/>
          <w:szCs w:val="24"/>
        </w:rPr>
        <w:t xml:space="preserve">Estou encantada com que a “nova </w:t>
      </w:r>
      <w:r w:rsidRPr="00EA5CC7">
        <w:rPr>
          <w:rFonts w:cs="Arial"/>
          <w:szCs w:val="24"/>
        </w:rPr>
        <w:t>musicologia” tenha dirigido todos os</w:t>
      </w:r>
      <w:r>
        <w:rPr>
          <w:rFonts w:cs="Arial"/>
          <w:szCs w:val="24"/>
        </w:rPr>
        <w:t xml:space="preserve"> seus esforços às considerações </w:t>
      </w:r>
      <w:r w:rsidRPr="00EA5CC7">
        <w:rPr>
          <w:rFonts w:cs="Arial"/>
          <w:szCs w:val="24"/>
        </w:rPr>
        <w:t>em música e cultura,</w:t>
      </w:r>
      <w:r>
        <w:rPr>
          <w:rFonts w:cs="Arial"/>
          <w:szCs w:val="24"/>
        </w:rPr>
        <w:t xml:space="preserve"> mas maravilho-me com a omissão </w:t>
      </w:r>
      <w:r w:rsidRPr="00EA5CC7">
        <w:rPr>
          <w:rFonts w:cs="Arial"/>
          <w:szCs w:val="24"/>
        </w:rPr>
        <w:t>de décadas de academic</w:t>
      </w:r>
      <w:r>
        <w:rPr>
          <w:rFonts w:cs="Arial"/>
          <w:szCs w:val="24"/>
        </w:rPr>
        <w:t xml:space="preserve">ismo etnomusicológico por tanto </w:t>
      </w:r>
      <w:r w:rsidRPr="00EA5CC7">
        <w:rPr>
          <w:rFonts w:cs="Arial"/>
          <w:szCs w:val="24"/>
        </w:rPr>
        <w:t>tempo ocupado com os mesmos temas (1996: 21).</w:t>
      </w:r>
    </w:p>
    <w:p w:rsidR="00EA5CC7" w:rsidRDefault="00031911" w:rsidP="00E217FD">
      <w:pPr>
        <w:spacing w:before="12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873EF" w:rsidRPr="008873EF">
        <w:rPr>
          <w:rFonts w:cs="Arial"/>
          <w:szCs w:val="24"/>
        </w:rPr>
        <w:t>Seria, com certeza, justo dizer q</w:t>
      </w:r>
      <w:r w:rsidR="008873EF">
        <w:rPr>
          <w:rFonts w:cs="Arial"/>
          <w:szCs w:val="24"/>
        </w:rPr>
        <w:t xml:space="preserve">ue a visível novidade da “Nova” </w:t>
      </w:r>
      <w:r w:rsidR="008873EF" w:rsidRPr="008873EF">
        <w:rPr>
          <w:rFonts w:cs="Arial"/>
          <w:szCs w:val="24"/>
        </w:rPr>
        <w:t>musicologia dependeu, em parte, de uma ca</w:t>
      </w:r>
      <w:r w:rsidR="008873EF">
        <w:rPr>
          <w:rFonts w:cs="Arial"/>
          <w:szCs w:val="24"/>
        </w:rPr>
        <w:t xml:space="preserve">racterização claramente parcial </w:t>
      </w:r>
      <w:r w:rsidR="008873EF" w:rsidRPr="008873EF">
        <w:rPr>
          <w:rFonts w:cs="Arial"/>
          <w:szCs w:val="24"/>
        </w:rPr>
        <w:t>da musicologia “positivista” contra a qual se re</w:t>
      </w:r>
      <w:r w:rsidR="008873EF">
        <w:rPr>
          <w:rFonts w:cs="Arial"/>
          <w:szCs w:val="24"/>
        </w:rPr>
        <w:t xml:space="preserve">agiu. Esse foi até certo ponto, </w:t>
      </w:r>
      <w:r w:rsidR="008873EF" w:rsidRPr="008873EF">
        <w:rPr>
          <w:rFonts w:cs="Arial"/>
          <w:szCs w:val="24"/>
        </w:rPr>
        <w:t>incidentalmente, um fenômeno notadament</w:t>
      </w:r>
      <w:r w:rsidR="008873EF">
        <w:rPr>
          <w:rFonts w:cs="Arial"/>
          <w:szCs w:val="24"/>
        </w:rPr>
        <w:t xml:space="preserve">e próprio da língua inglesa, de </w:t>
      </w:r>
      <w:r w:rsidR="008873EF" w:rsidRPr="008873EF">
        <w:rPr>
          <w:rFonts w:cs="Arial"/>
          <w:szCs w:val="24"/>
        </w:rPr>
        <w:t>maneira que os musicólogos de outras trad</w:t>
      </w:r>
      <w:r w:rsidR="00A577C7">
        <w:rPr>
          <w:rFonts w:cs="Arial"/>
          <w:szCs w:val="24"/>
        </w:rPr>
        <w:t xml:space="preserve">ições poderiam se achar ecoando </w:t>
      </w:r>
      <w:r w:rsidR="008873EF" w:rsidRPr="008873EF">
        <w:rPr>
          <w:rFonts w:cs="Arial"/>
          <w:szCs w:val="24"/>
        </w:rPr>
        <w:t xml:space="preserve">os sentimentos de Shelemay desde uma perspectiva </w:t>
      </w:r>
      <w:r w:rsidR="008873EF" w:rsidRPr="009B1EE2">
        <w:rPr>
          <w:rFonts w:cs="Arial"/>
          <w:szCs w:val="24"/>
        </w:rPr>
        <w:t>diferente.</w:t>
      </w:r>
      <w:bookmarkStart w:id="8" w:name="Nota8"/>
      <w:bookmarkEnd w:id="8"/>
      <w:r w:rsidR="00BD667E">
        <w:rPr>
          <w:rFonts w:cs="Arial"/>
          <w:szCs w:val="24"/>
        </w:rPr>
        <w:t xml:space="preserve"> </w:t>
      </w:r>
      <w:hyperlink w:anchor="Nota_8" w:history="1">
        <w:r w:rsidR="009B1EE2">
          <w:rPr>
            <w:rStyle w:val="Hyperlink"/>
            <w:rFonts w:cs="Arial"/>
            <w:szCs w:val="24"/>
          </w:rPr>
          <w:t xml:space="preserve">Nota </w:t>
        </w:r>
        <w:r w:rsidR="009B1EE2" w:rsidRPr="009B1EE2">
          <w:rPr>
            <w:rStyle w:val="Hyperlink"/>
            <w:rFonts w:cs="Arial"/>
            <w:szCs w:val="24"/>
          </w:rPr>
          <w:t>8</w:t>
        </w:r>
      </w:hyperlink>
    </w:p>
    <w:p w:rsidR="00EA5CC7" w:rsidRPr="009D154F" w:rsidRDefault="00EA5CC7" w:rsidP="00E217FD">
      <w:pPr>
        <w:jc w:val="left"/>
        <w:rPr>
          <w:rFonts w:cs="Arial"/>
          <w:szCs w:val="24"/>
        </w:rPr>
      </w:pPr>
    </w:p>
    <w:p w:rsidR="00A42E70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[11</w:t>
      </w:r>
      <w:r w:rsidR="00BB1361" w:rsidRPr="009D154F">
        <w:rPr>
          <w:rFonts w:cs="Arial"/>
          <w:szCs w:val="24"/>
        </w:rPr>
        <w:t>]</w:t>
      </w:r>
    </w:p>
    <w:p w:rsidR="00A42E70" w:rsidRDefault="00A42E70" w:rsidP="00E217FD">
      <w:pPr>
        <w:jc w:val="left"/>
        <w:rPr>
          <w:rFonts w:cs="Arial"/>
          <w:szCs w:val="24"/>
        </w:rPr>
      </w:pPr>
    </w:p>
    <w:p w:rsidR="00BB1361" w:rsidRPr="009D154F" w:rsidRDefault="00D7055D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Mas a re</w:t>
      </w:r>
      <w:r w:rsidRPr="00D7055D">
        <w:rPr>
          <w:rFonts w:cs="Arial"/>
          <w:szCs w:val="24"/>
        </w:rPr>
        <w:t>clamação básica de Shelemay é a que Jeffery articulou com particular claridade:</w:t>
      </w:r>
    </w:p>
    <w:p w:rsidR="00E63B98" w:rsidRDefault="00D7055D" w:rsidP="00E217FD">
      <w:pPr>
        <w:ind w:left="1078"/>
        <w:jc w:val="left"/>
        <w:rPr>
          <w:rFonts w:cs="Arial"/>
          <w:szCs w:val="24"/>
        </w:rPr>
      </w:pPr>
      <w:r w:rsidRPr="00D7055D">
        <w:rPr>
          <w:rFonts w:cs="Arial"/>
          <w:szCs w:val="24"/>
        </w:rPr>
        <w:t>É um triste testemunho das prof</w:t>
      </w:r>
      <w:r>
        <w:rPr>
          <w:rFonts w:cs="Arial"/>
          <w:szCs w:val="24"/>
        </w:rPr>
        <w:t xml:space="preserve">undas brechas que dividem nossas </w:t>
      </w:r>
      <w:r w:rsidRPr="00D7055D">
        <w:rPr>
          <w:rFonts w:cs="Arial"/>
          <w:szCs w:val="24"/>
        </w:rPr>
        <w:t>especialidades que os</w:t>
      </w:r>
      <w:r>
        <w:rPr>
          <w:rFonts w:cs="Arial"/>
          <w:szCs w:val="24"/>
        </w:rPr>
        <w:t xml:space="preserve"> musicólogos históricos, quando começam a se </w:t>
      </w:r>
      <w:r w:rsidRPr="00D7055D">
        <w:rPr>
          <w:rFonts w:cs="Arial"/>
          <w:szCs w:val="24"/>
        </w:rPr>
        <w:lastRenderedPageBreak/>
        <w:t>questionar s</w:t>
      </w:r>
      <w:r>
        <w:rPr>
          <w:rFonts w:cs="Arial"/>
          <w:szCs w:val="24"/>
        </w:rPr>
        <w:t xml:space="preserve">obre a tradição oral em música, deva-lhes parecer mais fácil se </w:t>
      </w:r>
      <w:r w:rsidRPr="00D7055D">
        <w:rPr>
          <w:rFonts w:cs="Arial"/>
          <w:szCs w:val="24"/>
        </w:rPr>
        <w:t>vi</w:t>
      </w:r>
      <w:r>
        <w:rPr>
          <w:rFonts w:cs="Arial"/>
          <w:szCs w:val="24"/>
        </w:rPr>
        <w:t xml:space="preserve">rar para o estudo da literatura </w:t>
      </w:r>
      <w:r w:rsidRPr="00D7055D">
        <w:rPr>
          <w:rFonts w:cs="Arial"/>
          <w:szCs w:val="24"/>
        </w:rPr>
        <w:t>oral do que para a linha da sua</w:t>
      </w:r>
      <w:r>
        <w:rPr>
          <w:rFonts w:cs="Arial"/>
          <w:szCs w:val="24"/>
        </w:rPr>
        <w:t xml:space="preserve"> própria disciplina que estuda, </w:t>
      </w:r>
      <w:r w:rsidRPr="00D7055D">
        <w:rPr>
          <w:rFonts w:cs="Arial"/>
          <w:szCs w:val="24"/>
        </w:rPr>
        <w:t>de fato, a música oral” (1992: 47).</w:t>
      </w:r>
    </w:p>
    <w:p w:rsidR="00E63B98" w:rsidRPr="00E63B98" w:rsidRDefault="00E63B98" w:rsidP="00E217FD">
      <w:pPr>
        <w:spacing w:before="12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E63B98">
        <w:rPr>
          <w:rFonts w:cs="Arial"/>
          <w:szCs w:val="24"/>
        </w:rPr>
        <w:t>Da mesma maneira, foi à critica literária e à teoria crítica para onde os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“Novos” musicólogos majoritariamente se dirigiram a fim de articular sua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crítica da prática musicológica tradicional, assim como para os modelos da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musicologia mais inclusiva que procuravam. Somente agora, em retrospectiva,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está ficando claro para muitos musicólogos – e talvez também para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etnomusicólogos – que houve uma importante convergência de interesses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entre a musicologia e a etnomusicologia, e que, em conseqüência, ainda há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potencial no compartilhamento ou na mútua fertilização dos métodos para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atender a tais interesses. (Na mega-conferência de todas as sociedades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norte-americanas para o estudo da música em Toronto 2000, incluindo a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AMS e </w:t>
      </w:r>
      <w:r w:rsidRPr="00BD667E">
        <w:rPr>
          <w:rFonts w:cs="Arial"/>
          <w:szCs w:val="24"/>
        </w:rPr>
        <w:t xml:space="preserve">a </w:t>
      </w:r>
      <w:r w:rsidR="00BD667E">
        <w:rPr>
          <w:rFonts w:cs="Arial"/>
          <w:szCs w:val="24"/>
        </w:rPr>
        <w:t>SEM</w:t>
      </w:r>
      <w:bookmarkStart w:id="9" w:name="Nota9"/>
      <w:bookmarkEnd w:id="9"/>
      <w:r w:rsidR="009123CC">
        <w:rPr>
          <w:rFonts w:cs="Arial"/>
          <w:szCs w:val="24"/>
        </w:rPr>
        <w:t xml:space="preserve">, </w:t>
      </w:r>
      <w:hyperlink w:anchor="Nota_9" w:history="1">
        <w:r w:rsidR="001C48FA">
          <w:rPr>
            <w:rStyle w:val="Hyperlink"/>
            <w:rFonts w:cs="Arial"/>
            <w:szCs w:val="24"/>
          </w:rPr>
          <w:t xml:space="preserve">Nota </w:t>
        </w:r>
        <w:r w:rsidR="001C48FA" w:rsidRPr="001C48FA">
          <w:rPr>
            <w:rStyle w:val="Hyperlink"/>
            <w:rFonts w:cs="Arial"/>
            <w:szCs w:val="24"/>
          </w:rPr>
          <w:t>9</w:t>
        </w:r>
      </w:hyperlink>
      <w:r w:rsidRPr="00E63B98">
        <w:rPr>
          <w:rFonts w:cs="Arial"/>
          <w:szCs w:val="24"/>
        </w:rPr>
        <w:t xml:space="preserve"> me encontrei na situação de ter que olhar o livro do programa</w:t>
      </w:r>
    </w:p>
    <w:p w:rsidR="00E63B98" w:rsidRP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para ter certeza qual sociedade patrocinava a sessão na que eu estava –</w:t>
      </w:r>
    </w:p>
    <w:p w:rsidR="00E63B98" w:rsidRDefault="00E63B98" w:rsidP="00E217FD">
      <w:pPr>
        <w:jc w:val="left"/>
        <w:rPr>
          <w:rFonts w:cs="Arial"/>
          <w:szCs w:val="24"/>
        </w:rPr>
      </w:pPr>
      <w:r w:rsidRPr="00E63B98">
        <w:rPr>
          <w:rFonts w:cs="Arial"/>
          <w:szCs w:val="24"/>
        </w:rPr>
        <w:t>e a resposta era freqüentemente ambas.)</w:t>
      </w:r>
    </w:p>
    <w:p w:rsidR="00F74C23" w:rsidRPr="00F74C23" w:rsidRDefault="00F74C23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74C23">
        <w:rPr>
          <w:rFonts w:cs="Arial"/>
          <w:szCs w:val="24"/>
        </w:rPr>
        <w:t>Até o momento em que a musicologia e a etnomusicologia convergiram,</w:t>
      </w:r>
    </w:p>
    <w:p w:rsidR="00F74C23" w:rsidRPr="00F74C23" w:rsidRDefault="00F74C23" w:rsidP="00E217FD">
      <w:pPr>
        <w:jc w:val="left"/>
        <w:rPr>
          <w:rFonts w:cs="Arial"/>
          <w:szCs w:val="24"/>
        </w:rPr>
      </w:pPr>
      <w:r w:rsidRPr="00F74C23">
        <w:rPr>
          <w:rFonts w:cs="Arial"/>
          <w:szCs w:val="24"/>
        </w:rPr>
        <w:t>el</w:t>
      </w:r>
      <w:r>
        <w:rPr>
          <w:rFonts w:cs="Arial"/>
          <w:szCs w:val="24"/>
        </w:rPr>
        <w:t>as ali chegaram por caminhos mai</w:t>
      </w:r>
      <w:r w:rsidRPr="00F74C23">
        <w:rPr>
          <w:rFonts w:cs="Arial"/>
          <w:szCs w:val="24"/>
        </w:rPr>
        <w:t>oritariamente separados. Logo indicarei,</w:t>
      </w:r>
    </w:p>
    <w:p w:rsidR="00F74C23" w:rsidRPr="00F74C23" w:rsidRDefault="00F74C23" w:rsidP="00E217FD">
      <w:pPr>
        <w:jc w:val="left"/>
        <w:rPr>
          <w:rFonts w:cs="Arial"/>
          <w:szCs w:val="24"/>
        </w:rPr>
      </w:pPr>
      <w:r w:rsidRPr="00F74C23">
        <w:rPr>
          <w:rFonts w:cs="Arial"/>
          <w:szCs w:val="24"/>
        </w:rPr>
        <w:t>brevemente, um caminho pelo qual estas diferentes histórias complicaram</w:t>
      </w:r>
    </w:p>
    <w:p w:rsidR="00F74C23" w:rsidRPr="00F74C23" w:rsidRDefault="00F74C23" w:rsidP="00E217FD">
      <w:pPr>
        <w:jc w:val="left"/>
        <w:rPr>
          <w:rFonts w:cs="Arial"/>
          <w:szCs w:val="24"/>
        </w:rPr>
      </w:pPr>
      <w:r w:rsidRPr="00F74C23">
        <w:rPr>
          <w:rFonts w:cs="Arial"/>
          <w:szCs w:val="24"/>
        </w:rPr>
        <w:t>o seu relacionamento. Mas a questão imediata – a segunda objeção</w:t>
      </w:r>
    </w:p>
    <w:p w:rsidR="00F74C23" w:rsidRPr="00F74C23" w:rsidRDefault="00F74C23" w:rsidP="00E217FD">
      <w:pPr>
        <w:jc w:val="left"/>
        <w:rPr>
          <w:rFonts w:cs="Arial"/>
          <w:szCs w:val="24"/>
        </w:rPr>
      </w:pPr>
      <w:r w:rsidRPr="00F74C23">
        <w:rPr>
          <w:rFonts w:cs="Arial"/>
          <w:szCs w:val="24"/>
        </w:rPr>
        <w:t>à qual fiz menção – é a de há quanto tempo que pode se dizer que elas</w:t>
      </w:r>
    </w:p>
    <w:p w:rsidR="00E63B98" w:rsidRDefault="00F74C23" w:rsidP="00E217FD">
      <w:pPr>
        <w:jc w:val="left"/>
        <w:rPr>
          <w:rFonts w:cs="Arial"/>
          <w:szCs w:val="24"/>
        </w:rPr>
      </w:pPr>
      <w:r w:rsidRPr="00F74C23">
        <w:rPr>
          <w:rFonts w:cs="Arial"/>
          <w:szCs w:val="24"/>
        </w:rPr>
        <w:t>realmente convergiram.</w:t>
      </w:r>
    </w:p>
    <w:p w:rsidR="00B518FD" w:rsidRPr="009D154F" w:rsidRDefault="00B518FD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[12</w:t>
      </w:r>
      <w:r w:rsidR="00BB1361" w:rsidRPr="009D154F">
        <w:rPr>
          <w:rFonts w:cs="Arial"/>
          <w:szCs w:val="24"/>
        </w:rPr>
        <w:t>]</w:t>
      </w:r>
    </w:p>
    <w:p w:rsidR="00D7055D" w:rsidRDefault="00D7055D" w:rsidP="00E217FD">
      <w:pPr>
        <w:jc w:val="left"/>
        <w:rPr>
          <w:rFonts w:cs="Arial"/>
          <w:szCs w:val="24"/>
        </w:rPr>
      </w:pPr>
    </w:p>
    <w:p w:rsidR="000F532A" w:rsidRPr="000F532A" w:rsidRDefault="000F532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F532A">
        <w:rPr>
          <w:rFonts w:cs="Arial"/>
          <w:szCs w:val="24"/>
        </w:rPr>
        <w:t xml:space="preserve">Eu começo confessando ter guiado mal </w:t>
      </w:r>
      <w:r>
        <w:rPr>
          <w:rFonts w:cs="Arial"/>
          <w:szCs w:val="24"/>
        </w:rPr>
        <w:t xml:space="preserve">o leitor desde o próprio início </w:t>
      </w:r>
      <w:r w:rsidRPr="000F532A">
        <w:rPr>
          <w:rFonts w:cs="Arial"/>
          <w:szCs w:val="24"/>
        </w:rPr>
        <w:t>deste ensaio. Palisca de fato manifestou aquilo que eu afirmo que ele disse.</w:t>
      </w:r>
    </w:p>
    <w:p w:rsidR="000F532A" w:rsidRPr="000F532A" w:rsidRDefault="000F532A" w:rsidP="00E217FD">
      <w:pPr>
        <w:jc w:val="left"/>
        <w:rPr>
          <w:rFonts w:cs="Arial"/>
          <w:szCs w:val="24"/>
        </w:rPr>
      </w:pPr>
      <w:r w:rsidRPr="000F532A">
        <w:rPr>
          <w:rFonts w:cs="Arial"/>
          <w:szCs w:val="24"/>
        </w:rPr>
        <w:t>Mas a ambigüidade estava na expressão “segun</w:t>
      </w:r>
      <w:r>
        <w:rPr>
          <w:rFonts w:cs="Arial"/>
          <w:szCs w:val="24"/>
        </w:rPr>
        <w:t xml:space="preserve">do ele o diria posteriormente”, </w:t>
      </w:r>
      <w:r w:rsidRPr="000F532A">
        <w:rPr>
          <w:rFonts w:cs="Arial"/>
          <w:szCs w:val="24"/>
        </w:rPr>
        <w:t>porque a citação que eu usei veio de</w:t>
      </w:r>
      <w:r>
        <w:rPr>
          <w:rFonts w:cs="Arial"/>
          <w:szCs w:val="24"/>
        </w:rPr>
        <w:t xml:space="preserve"> um outro simpósio posterior da </w:t>
      </w:r>
      <w:r w:rsidRPr="000F532A">
        <w:rPr>
          <w:rFonts w:cs="Arial"/>
          <w:szCs w:val="24"/>
        </w:rPr>
        <w:t>disciplina, datando de quase vinte anos mais tar</w:t>
      </w:r>
      <w:r>
        <w:rPr>
          <w:rFonts w:cs="Arial"/>
          <w:szCs w:val="24"/>
        </w:rPr>
        <w:t xml:space="preserve">de, quando repetiu sua predição </w:t>
      </w:r>
      <w:r w:rsidRPr="000F532A">
        <w:rPr>
          <w:rFonts w:cs="Arial"/>
          <w:szCs w:val="24"/>
        </w:rPr>
        <w:t>de 1963 e ainda acrescentou: “eu falhei totalmente na adivinhação...</w:t>
      </w:r>
    </w:p>
    <w:p w:rsidR="000F532A" w:rsidRPr="000F532A" w:rsidRDefault="000F532A" w:rsidP="00E217FD">
      <w:pPr>
        <w:jc w:val="left"/>
        <w:rPr>
          <w:rFonts w:cs="Arial"/>
          <w:szCs w:val="24"/>
        </w:rPr>
      </w:pPr>
      <w:r w:rsidRPr="000F532A">
        <w:rPr>
          <w:rFonts w:cs="Arial"/>
          <w:szCs w:val="24"/>
        </w:rPr>
        <w:t>Nenhum desses [desenvolvimentos] aparece na agenda atual” (Holomon e</w:t>
      </w:r>
    </w:p>
    <w:p w:rsidR="00B518FD" w:rsidRDefault="000F532A" w:rsidP="00E217FD">
      <w:pPr>
        <w:jc w:val="left"/>
        <w:rPr>
          <w:rFonts w:cs="Arial"/>
          <w:szCs w:val="24"/>
        </w:rPr>
      </w:pPr>
      <w:r w:rsidRPr="000F532A">
        <w:rPr>
          <w:rFonts w:cs="Arial"/>
          <w:szCs w:val="24"/>
        </w:rPr>
        <w:t>Palisca 1982: 11-12). Além disso a contribu</w:t>
      </w:r>
      <w:r>
        <w:rPr>
          <w:rFonts w:cs="Arial"/>
          <w:szCs w:val="24"/>
        </w:rPr>
        <w:t xml:space="preserve">ição de Palisca a uma sessão da </w:t>
      </w:r>
      <w:r w:rsidRPr="000F532A">
        <w:rPr>
          <w:rFonts w:cs="Arial"/>
          <w:szCs w:val="24"/>
        </w:rPr>
        <w:t>conferência de 1976 (significativamente intitu</w:t>
      </w:r>
      <w:r>
        <w:rPr>
          <w:rFonts w:cs="Arial"/>
          <w:szCs w:val="24"/>
        </w:rPr>
        <w:t xml:space="preserve">lada “Deveria a Etnomusicologia </w:t>
      </w:r>
      <w:r w:rsidRPr="000F532A">
        <w:rPr>
          <w:rFonts w:cs="Arial"/>
          <w:szCs w:val="24"/>
        </w:rPr>
        <w:t>ser abolida?”) pode levantar dúvidas a res</w:t>
      </w:r>
      <w:r>
        <w:rPr>
          <w:rFonts w:cs="Arial"/>
          <w:szCs w:val="24"/>
        </w:rPr>
        <w:t xml:space="preserve">peito do tipo de arrumação que, </w:t>
      </w:r>
      <w:r w:rsidRPr="000F532A">
        <w:rPr>
          <w:rFonts w:cs="Arial"/>
          <w:szCs w:val="24"/>
        </w:rPr>
        <w:t>entre a musicologia e a etnomusicologia</w:t>
      </w:r>
      <w:r>
        <w:rPr>
          <w:rFonts w:cs="Arial"/>
          <w:szCs w:val="24"/>
        </w:rPr>
        <w:t xml:space="preserve">, ele tinha em mente. Ele então </w:t>
      </w:r>
      <w:r w:rsidRPr="000F532A">
        <w:rPr>
          <w:rFonts w:cs="Arial"/>
          <w:szCs w:val="24"/>
        </w:rPr>
        <w:t>discutia que a etnomusicologia deve se</w:t>
      </w:r>
      <w:r>
        <w:rPr>
          <w:rFonts w:cs="Arial"/>
          <w:szCs w:val="24"/>
        </w:rPr>
        <w:t xml:space="preserve">r vista como “uma subdivisão da </w:t>
      </w:r>
      <w:r w:rsidRPr="000F532A">
        <w:rPr>
          <w:rFonts w:cs="Arial"/>
          <w:szCs w:val="24"/>
        </w:rPr>
        <w:t>musicologia, assim como o é a musicologia históric</w:t>
      </w:r>
      <w:r>
        <w:rPr>
          <w:rFonts w:cs="Arial"/>
          <w:szCs w:val="24"/>
        </w:rPr>
        <w:t xml:space="preserve">a”, e explicava que “esta </w:t>
      </w:r>
      <w:r w:rsidRPr="000F532A">
        <w:rPr>
          <w:rFonts w:cs="Arial"/>
          <w:szCs w:val="24"/>
        </w:rPr>
        <w:t>definição não exclui nada do que o etnomusicólogo faz, mas põe o foco na</w:t>
      </w:r>
      <w:r w:rsidR="00604B9C">
        <w:rPr>
          <w:rFonts w:cs="Arial"/>
          <w:szCs w:val="24"/>
        </w:rPr>
        <w:t xml:space="preserve"> </w:t>
      </w:r>
      <w:r w:rsidR="00604B9C" w:rsidRPr="00604B9C">
        <w:rPr>
          <w:rFonts w:cs="Arial"/>
          <w:i/>
          <w:szCs w:val="24"/>
        </w:rPr>
        <w:t>música</w:t>
      </w:r>
      <w:r w:rsidR="00604B9C" w:rsidRPr="00604B9C">
        <w:rPr>
          <w:rFonts w:cs="Arial"/>
          <w:szCs w:val="24"/>
        </w:rPr>
        <w:t>. Coloca a arte da música, as obras cri</w:t>
      </w:r>
      <w:r w:rsidR="00604B9C">
        <w:rPr>
          <w:rFonts w:cs="Arial"/>
          <w:szCs w:val="24"/>
        </w:rPr>
        <w:t xml:space="preserve">adas, executadas e contempladas </w:t>
      </w:r>
      <w:r w:rsidR="00604B9C" w:rsidRPr="00604B9C">
        <w:rPr>
          <w:rFonts w:cs="Arial"/>
          <w:szCs w:val="24"/>
        </w:rPr>
        <w:t>pelos homens no centro. A obra music</w:t>
      </w:r>
      <w:r w:rsidR="00604B9C">
        <w:rPr>
          <w:rFonts w:cs="Arial"/>
          <w:szCs w:val="24"/>
        </w:rPr>
        <w:t xml:space="preserve">al é o objeto principal, em que </w:t>
      </w:r>
      <w:r w:rsidR="00604B9C" w:rsidRPr="00604B9C">
        <w:rPr>
          <w:rFonts w:cs="Arial"/>
          <w:szCs w:val="24"/>
        </w:rPr>
        <w:t>a análise estrutural, a explanação históric</w:t>
      </w:r>
      <w:r w:rsidR="00604B9C">
        <w:rPr>
          <w:rFonts w:cs="Arial"/>
          <w:szCs w:val="24"/>
        </w:rPr>
        <w:t xml:space="preserve">a, a caracterização étnica, e a </w:t>
      </w:r>
      <w:r w:rsidR="00604B9C" w:rsidRPr="00604B9C">
        <w:rPr>
          <w:rFonts w:cs="Arial"/>
          <w:szCs w:val="24"/>
        </w:rPr>
        <w:t>avaliação crítica convergem” (1977: 203).</w:t>
      </w:r>
    </w:p>
    <w:p w:rsidR="00AA7CFE" w:rsidRDefault="00AA7CFE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AA7CFE">
        <w:rPr>
          <w:rFonts w:cs="Arial"/>
          <w:szCs w:val="24"/>
        </w:rPr>
        <w:t>Mesmo podendo não ser justo crit</w:t>
      </w:r>
      <w:r>
        <w:rPr>
          <w:rFonts w:cs="Arial"/>
          <w:szCs w:val="24"/>
        </w:rPr>
        <w:t xml:space="preserve">icar Palisca, seja pela maneira </w:t>
      </w:r>
      <w:r w:rsidRPr="00AA7CFE">
        <w:rPr>
          <w:rFonts w:cs="Arial"/>
          <w:szCs w:val="24"/>
        </w:rPr>
        <w:t>etnocêntrica em que falou das “obras” musicais,</w:t>
      </w:r>
      <w:r>
        <w:rPr>
          <w:rFonts w:cs="Arial"/>
          <w:szCs w:val="24"/>
        </w:rPr>
        <w:t xml:space="preserve"> seja pela linguagem específica </w:t>
      </w:r>
      <w:r w:rsidRPr="00AA7CFE">
        <w:rPr>
          <w:rFonts w:cs="Arial"/>
          <w:szCs w:val="24"/>
        </w:rPr>
        <w:t xml:space="preserve">de gênero, ainda normal na década </w:t>
      </w:r>
      <w:r>
        <w:rPr>
          <w:rFonts w:cs="Arial"/>
          <w:szCs w:val="24"/>
        </w:rPr>
        <w:t xml:space="preserve">de 1970, tem que se dizer que o </w:t>
      </w:r>
      <w:r w:rsidRPr="00AA7CFE">
        <w:rPr>
          <w:rFonts w:cs="Arial"/>
          <w:szCs w:val="24"/>
        </w:rPr>
        <w:t>seu convite para que os etnomusicólogos se ju</w:t>
      </w:r>
      <w:r>
        <w:rPr>
          <w:rFonts w:cs="Arial"/>
          <w:szCs w:val="24"/>
        </w:rPr>
        <w:t xml:space="preserve">ntassem ao partido musicológico </w:t>
      </w:r>
      <w:r w:rsidRPr="00AA7CFE">
        <w:rPr>
          <w:rFonts w:cs="Arial"/>
          <w:szCs w:val="24"/>
        </w:rPr>
        <w:t>foi moldado em termos que deviam bastan</w:t>
      </w:r>
      <w:r>
        <w:rPr>
          <w:rFonts w:cs="Arial"/>
          <w:szCs w:val="24"/>
        </w:rPr>
        <w:t xml:space="preserve">te aos pressupostos da tradição </w:t>
      </w:r>
      <w:r w:rsidRPr="00AA7CFE">
        <w:rPr>
          <w:rFonts w:cs="Arial"/>
          <w:szCs w:val="24"/>
        </w:rPr>
        <w:t>“artística” ocidental sobre que tipo de coisa é a</w:t>
      </w:r>
      <w:r>
        <w:rPr>
          <w:rFonts w:cs="Arial"/>
          <w:szCs w:val="24"/>
        </w:rPr>
        <w:t xml:space="preserve"> música. Assim, fica difícil se </w:t>
      </w:r>
      <w:r w:rsidRPr="00AA7CFE">
        <w:rPr>
          <w:rFonts w:cs="Arial"/>
          <w:szCs w:val="24"/>
        </w:rPr>
        <w:t>surpreender por poucos terem aceitado o convite.</w:t>
      </w:r>
    </w:p>
    <w:p w:rsidR="00863A9C" w:rsidRDefault="00863A9C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 w:rsidRPr="00863A9C">
        <w:rPr>
          <w:rFonts w:cs="Arial"/>
          <w:szCs w:val="24"/>
        </w:rPr>
        <w:t>A suspeita é que, ainda após os de</w:t>
      </w:r>
      <w:r>
        <w:rPr>
          <w:rFonts w:cs="Arial"/>
          <w:szCs w:val="24"/>
        </w:rPr>
        <w:t xml:space="preserve">senvolvimentos dos anos 1990, a </w:t>
      </w:r>
      <w:r w:rsidRPr="00863A9C">
        <w:rPr>
          <w:rFonts w:cs="Arial"/>
          <w:szCs w:val="24"/>
        </w:rPr>
        <w:t>convergência entre a musicologia e a etnomusicologia pode ser</w:t>
      </w:r>
      <w:r>
        <w:rPr>
          <w:rFonts w:cs="Arial"/>
          <w:szCs w:val="24"/>
        </w:rPr>
        <w:t xml:space="preserve"> mais aparente </w:t>
      </w:r>
      <w:r w:rsidRPr="00863A9C">
        <w:rPr>
          <w:rFonts w:cs="Arial"/>
          <w:szCs w:val="24"/>
        </w:rPr>
        <w:t>do que real. Esta visão pessimista fo</w:t>
      </w:r>
      <w:r>
        <w:rPr>
          <w:rFonts w:cs="Arial"/>
          <w:szCs w:val="24"/>
        </w:rPr>
        <w:t xml:space="preserve">i mais plenamente discutida por </w:t>
      </w:r>
      <w:r w:rsidRPr="00863A9C">
        <w:rPr>
          <w:rFonts w:cs="Arial"/>
          <w:szCs w:val="24"/>
        </w:rPr>
        <w:t xml:space="preserve">Jonathan Stock, de acordo com quem “a </w:t>
      </w:r>
      <w:r>
        <w:rPr>
          <w:rFonts w:cs="Arial"/>
          <w:szCs w:val="24"/>
        </w:rPr>
        <w:t xml:space="preserve">musicologia e a etnomusicologia </w:t>
      </w:r>
      <w:r w:rsidRPr="00863A9C">
        <w:rPr>
          <w:rFonts w:cs="Arial"/>
          <w:szCs w:val="24"/>
        </w:rPr>
        <w:t>são realmente muito mais diferentes do que as</w:t>
      </w:r>
      <w:r>
        <w:rPr>
          <w:rFonts w:cs="Arial"/>
          <w:szCs w:val="24"/>
        </w:rPr>
        <w:t xml:space="preserve"> seis sílabas em comum poderiam </w:t>
      </w:r>
      <w:r w:rsidRPr="00863A9C">
        <w:rPr>
          <w:rFonts w:cs="Arial"/>
          <w:szCs w:val="24"/>
        </w:rPr>
        <w:t>levar a pensar” (1997: 44). Ele estab</w:t>
      </w:r>
      <w:r>
        <w:rPr>
          <w:rFonts w:cs="Arial"/>
          <w:szCs w:val="24"/>
        </w:rPr>
        <w:t xml:space="preserve">elece um número de aspectos nos </w:t>
      </w:r>
      <w:r w:rsidRPr="00863A9C">
        <w:rPr>
          <w:rFonts w:cs="Arial"/>
          <w:szCs w:val="24"/>
        </w:rPr>
        <w:t>quais mu</w:t>
      </w:r>
      <w:r>
        <w:rPr>
          <w:rFonts w:cs="Arial"/>
          <w:szCs w:val="24"/>
        </w:rPr>
        <w:t xml:space="preserve">sicólogos e etnomusicólogos têm se ocupado tradicionalmente com </w:t>
      </w:r>
      <w:r w:rsidRPr="00863A9C">
        <w:rPr>
          <w:rFonts w:cs="Arial"/>
          <w:szCs w:val="24"/>
        </w:rPr>
        <w:t>assuntos diferentes, ou abordaram os mesmos ass</w:t>
      </w:r>
      <w:r>
        <w:rPr>
          <w:rFonts w:cs="Arial"/>
          <w:szCs w:val="24"/>
        </w:rPr>
        <w:t xml:space="preserve">untos desde direções diferentes </w:t>
      </w:r>
      <w:r w:rsidRPr="00863A9C">
        <w:rPr>
          <w:rFonts w:cs="Arial"/>
          <w:szCs w:val="24"/>
        </w:rPr>
        <w:t>ou baseados em suposições diferentes. Nós podemos esperar que</w:t>
      </w:r>
      <w:r>
        <w:rPr>
          <w:rFonts w:cs="Arial"/>
          <w:szCs w:val="24"/>
        </w:rPr>
        <w:t xml:space="preserve"> </w:t>
      </w:r>
      <w:r w:rsidRPr="00863A9C">
        <w:rPr>
          <w:rFonts w:cs="Arial"/>
          <w:szCs w:val="24"/>
        </w:rPr>
        <w:t>os enganos mais difíceis de esclare</w:t>
      </w:r>
      <w:r>
        <w:rPr>
          <w:rFonts w:cs="Arial"/>
          <w:szCs w:val="24"/>
        </w:rPr>
        <w:t xml:space="preserve">cer resultem não das afirmações contraditórias </w:t>
      </w:r>
      <w:r w:rsidRPr="00863A9C">
        <w:rPr>
          <w:rFonts w:cs="Arial"/>
          <w:szCs w:val="24"/>
        </w:rPr>
        <w:t>que os musicólogos e etnomusicó</w:t>
      </w:r>
      <w:r>
        <w:rPr>
          <w:rFonts w:cs="Arial"/>
          <w:szCs w:val="24"/>
        </w:rPr>
        <w:t xml:space="preserve">logos possam dizer, mas daquilo </w:t>
      </w:r>
      <w:r w:rsidRPr="00863A9C">
        <w:rPr>
          <w:rFonts w:cs="Arial"/>
          <w:szCs w:val="24"/>
        </w:rPr>
        <w:t>que eles não digam. Em outras palavras, d</w:t>
      </w:r>
      <w:r>
        <w:rPr>
          <w:rFonts w:cs="Arial"/>
          <w:szCs w:val="24"/>
        </w:rPr>
        <w:t xml:space="preserve">o que eles assumam como válido, </w:t>
      </w:r>
      <w:r w:rsidRPr="00863A9C">
        <w:rPr>
          <w:rFonts w:cs="Arial"/>
          <w:szCs w:val="24"/>
        </w:rPr>
        <w:t>das suas pressuposições e subentendidos.</w:t>
      </w:r>
    </w:p>
    <w:p w:rsidR="00863A9C" w:rsidRPr="009D154F" w:rsidRDefault="00863A9C" w:rsidP="00E217FD">
      <w:pPr>
        <w:jc w:val="left"/>
        <w:rPr>
          <w:rFonts w:cs="Arial"/>
          <w:szCs w:val="24"/>
        </w:rPr>
      </w:pPr>
    </w:p>
    <w:p w:rsidR="00BB1361" w:rsidRPr="009D154F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[13</w:t>
      </w:r>
      <w:r w:rsidR="00BB1361" w:rsidRPr="009D154F">
        <w:rPr>
          <w:rFonts w:cs="Arial"/>
          <w:szCs w:val="24"/>
        </w:rPr>
        <w:t>]</w:t>
      </w:r>
    </w:p>
    <w:p w:rsidR="00B518FD" w:rsidRDefault="00B518FD" w:rsidP="00E217FD">
      <w:pPr>
        <w:jc w:val="left"/>
        <w:rPr>
          <w:rFonts w:cs="Arial"/>
          <w:szCs w:val="24"/>
        </w:rPr>
      </w:pPr>
    </w:p>
    <w:p w:rsidR="00821F39" w:rsidRDefault="006F2ADF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F2ADF">
        <w:rPr>
          <w:rFonts w:cs="Arial"/>
          <w:szCs w:val="24"/>
        </w:rPr>
        <w:t>Assim, segundo Stock, os musicólogos tendem a falar sobre “música”</w:t>
      </w:r>
      <w:r>
        <w:rPr>
          <w:rFonts w:cs="Arial"/>
          <w:szCs w:val="24"/>
        </w:rPr>
        <w:t xml:space="preserve"> </w:t>
      </w:r>
      <w:r w:rsidRPr="006F2ADF">
        <w:rPr>
          <w:rFonts w:cs="Arial"/>
          <w:szCs w:val="24"/>
        </w:rPr>
        <w:t>como se simplesmente significasse “música</w:t>
      </w:r>
      <w:r>
        <w:rPr>
          <w:rFonts w:cs="Arial"/>
          <w:szCs w:val="24"/>
        </w:rPr>
        <w:t xml:space="preserve"> ‘artística’ ocidental”; supõem </w:t>
      </w:r>
      <w:r w:rsidRPr="006F2ADF">
        <w:rPr>
          <w:rFonts w:cs="Arial"/>
          <w:szCs w:val="24"/>
        </w:rPr>
        <w:t>um conhecimento da música, quando esc</w:t>
      </w:r>
      <w:r>
        <w:rPr>
          <w:rFonts w:cs="Arial"/>
          <w:szCs w:val="24"/>
        </w:rPr>
        <w:t xml:space="preserve">revem sobre ela, de um modo que </w:t>
      </w:r>
      <w:r w:rsidRPr="006F2ADF">
        <w:rPr>
          <w:rFonts w:cs="Arial"/>
          <w:szCs w:val="24"/>
        </w:rPr>
        <w:t>os etnomusicólogos não fazem; tendem a não s</w:t>
      </w:r>
      <w:r>
        <w:rPr>
          <w:rFonts w:cs="Arial"/>
          <w:szCs w:val="24"/>
        </w:rPr>
        <w:t xml:space="preserve">e posicionar teoricamente da </w:t>
      </w:r>
      <w:r w:rsidRPr="006F2ADF">
        <w:rPr>
          <w:rFonts w:cs="Arial"/>
          <w:szCs w:val="24"/>
        </w:rPr>
        <w:t>mesma maneira que os etnomusicólogos; est</w:t>
      </w:r>
      <w:r>
        <w:rPr>
          <w:rFonts w:cs="Arial"/>
          <w:szCs w:val="24"/>
        </w:rPr>
        <w:t xml:space="preserve">ão preocupados com compositores </w:t>
      </w:r>
      <w:r w:rsidRPr="006F2ADF">
        <w:rPr>
          <w:rFonts w:cs="Arial"/>
          <w:szCs w:val="24"/>
        </w:rPr>
        <w:t>e obras mais do que com as interpre</w:t>
      </w:r>
      <w:r>
        <w:rPr>
          <w:rFonts w:cs="Arial"/>
          <w:szCs w:val="24"/>
        </w:rPr>
        <w:t xml:space="preserve">tações e, mais em geral, com os </w:t>
      </w:r>
      <w:r w:rsidRPr="006F2ADF">
        <w:rPr>
          <w:rFonts w:cs="Arial"/>
          <w:szCs w:val="24"/>
        </w:rPr>
        <w:t xml:space="preserve">eventos durante os quais as interações </w:t>
      </w:r>
      <w:r>
        <w:rPr>
          <w:rFonts w:cs="Arial"/>
          <w:szCs w:val="24"/>
        </w:rPr>
        <w:t xml:space="preserve">musicais ocorrem; e falam desde </w:t>
      </w:r>
      <w:r w:rsidRPr="006F2ADF">
        <w:rPr>
          <w:rFonts w:cs="Arial"/>
          <w:szCs w:val="24"/>
        </w:rPr>
        <w:t xml:space="preserve">uma posição de autoridade individual, por </w:t>
      </w:r>
      <w:r>
        <w:rPr>
          <w:rFonts w:cs="Arial"/>
          <w:szCs w:val="24"/>
        </w:rPr>
        <w:t xml:space="preserve">exemplo ao fazer julgamentos de </w:t>
      </w:r>
      <w:r w:rsidRPr="006F2ADF">
        <w:rPr>
          <w:rFonts w:cs="Arial"/>
          <w:szCs w:val="24"/>
        </w:rPr>
        <w:t>valor, mais do que “em nome daqueles cuja música estudam” (1997: 53).</w:t>
      </w:r>
    </w:p>
    <w:p w:rsidR="006F2ADF" w:rsidRDefault="006038F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038FA">
        <w:rPr>
          <w:rFonts w:cs="Arial"/>
          <w:szCs w:val="24"/>
        </w:rPr>
        <w:t>Seria fácil objetar que esta caracterização es</w:t>
      </w:r>
      <w:r>
        <w:rPr>
          <w:rFonts w:cs="Arial"/>
          <w:szCs w:val="24"/>
        </w:rPr>
        <w:t xml:space="preserve">tá fora de moda, é generalizada </w:t>
      </w:r>
      <w:r w:rsidRPr="006038FA">
        <w:rPr>
          <w:rFonts w:cs="Arial"/>
          <w:szCs w:val="24"/>
        </w:rPr>
        <w:t>demais, e excessivamente dependente de exemplos ind</w:t>
      </w:r>
      <w:r>
        <w:rPr>
          <w:rFonts w:cs="Arial"/>
          <w:szCs w:val="24"/>
        </w:rPr>
        <w:t xml:space="preserve">ividuais. Por </w:t>
      </w:r>
      <w:r w:rsidRPr="006038FA">
        <w:rPr>
          <w:rFonts w:cs="Arial"/>
          <w:szCs w:val="24"/>
        </w:rPr>
        <w:t xml:space="preserve">mencionar apenas dois dos pontos referidos </w:t>
      </w:r>
      <w:r>
        <w:rPr>
          <w:rFonts w:cs="Arial"/>
          <w:szCs w:val="24"/>
        </w:rPr>
        <w:t xml:space="preserve">por Stock, a “Nova” musicologia </w:t>
      </w:r>
      <w:r w:rsidRPr="006038FA">
        <w:rPr>
          <w:rFonts w:cs="Arial"/>
          <w:szCs w:val="24"/>
        </w:rPr>
        <w:t>resultou em uma tendência muito maior em p</w:t>
      </w:r>
      <w:r>
        <w:rPr>
          <w:rFonts w:cs="Arial"/>
          <w:szCs w:val="24"/>
        </w:rPr>
        <w:t xml:space="preserve">rol de um aberto posicionamento </w:t>
      </w:r>
      <w:r w:rsidRPr="006038FA">
        <w:rPr>
          <w:rFonts w:cs="Arial"/>
          <w:szCs w:val="24"/>
        </w:rPr>
        <w:t>teórico do que antes era comum</w:t>
      </w:r>
      <w:r>
        <w:rPr>
          <w:rFonts w:cs="Arial"/>
          <w:szCs w:val="24"/>
        </w:rPr>
        <w:t xml:space="preserve"> na musicologia – visto que, na </w:t>
      </w:r>
      <w:r w:rsidRPr="006038FA">
        <w:rPr>
          <w:rFonts w:cs="Arial"/>
          <w:szCs w:val="24"/>
        </w:rPr>
        <w:t>etnomusicologia, o exame de teses de douto</w:t>
      </w:r>
      <w:r>
        <w:rPr>
          <w:rFonts w:cs="Arial"/>
          <w:szCs w:val="24"/>
        </w:rPr>
        <w:t xml:space="preserve">rado realizado por Timothy Rice </w:t>
      </w:r>
      <w:r w:rsidRPr="006038FA">
        <w:rPr>
          <w:rFonts w:cs="Arial"/>
          <w:szCs w:val="24"/>
        </w:rPr>
        <w:t>mostrou que, para sua surpresa, “poucos cont</w:t>
      </w:r>
      <w:r>
        <w:rPr>
          <w:rFonts w:cs="Arial"/>
          <w:szCs w:val="24"/>
        </w:rPr>
        <w:t xml:space="preserve">extualizaram os seus trabalhos, </w:t>
      </w:r>
      <w:r w:rsidRPr="006038FA">
        <w:rPr>
          <w:rFonts w:cs="Arial"/>
          <w:szCs w:val="24"/>
        </w:rPr>
        <w:t>rotineiramente, dentro de um marco te</w:t>
      </w:r>
      <w:r>
        <w:rPr>
          <w:rFonts w:cs="Arial"/>
          <w:szCs w:val="24"/>
        </w:rPr>
        <w:t xml:space="preserve">órico geral em etnomusicologia; </w:t>
      </w:r>
      <w:r w:rsidRPr="006038FA">
        <w:rPr>
          <w:rFonts w:cs="Arial"/>
          <w:szCs w:val="24"/>
        </w:rPr>
        <w:t xml:space="preserve">pelo contrário, simplesmente consideraram </w:t>
      </w:r>
      <w:r>
        <w:rPr>
          <w:rFonts w:cs="Arial"/>
          <w:szCs w:val="24"/>
        </w:rPr>
        <w:t xml:space="preserve">uma tradição musical particular </w:t>
      </w:r>
      <w:r w:rsidRPr="006038FA">
        <w:rPr>
          <w:rFonts w:cs="Arial"/>
          <w:szCs w:val="24"/>
        </w:rPr>
        <w:t>e um trabalho acadêmico anterior sobre ela” (Rice 1987: 84).</w:t>
      </w:r>
    </w:p>
    <w:p w:rsidR="00B518FD" w:rsidRPr="006038FA" w:rsidRDefault="006038FA" w:rsidP="00E217FD">
      <w:pPr>
        <w:jc w:val="left"/>
        <w:rPr>
          <w:rFonts w:cs="Arial"/>
          <w:color w:val="000000"/>
          <w:szCs w:val="24"/>
          <w:lang w:eastAsia="pt-PT"/>
        </w:rPr>
      </w:pPr>
      <w:r>
        <w:rPr>
          <w:rFonts w:cs="Arial"/>
          <w:color w:val="000000"/>
          <w:szCs w:val="24"/>
          <w:lang w:eastAsia="pt-PT"/>
        </w:rPr>
        <w:tab/>
      </w:r>
      <w:r w:rsidRPr="006038FA">
        <w:rPr>
          <w:rFonts w:cs="Arial"/>
          <w:color w:val="000000"/>
          <w:szCs w:val="24"/>
          <w:lang w:eastAsia="pt-PT"/>
        </w:rPr>
        <w:t>Quanto à concentração em compositor</w:t>
      </w:r>
      <w:r>
        <w:rPr>
          <w:rFonts w:cs="Arial"/>
          <w:color w:val="000000"/>
          <w:szCs w:val="24"/>
          <w:lang w:eastAsia="pt-PT"/>
        </w:rPr>
        <w:t xml:space="preserve">es e obras individuais, pode-se </w:t>
      </w:r>
      <w:r w:rsidRPr="006038FA">
        <w:rPr>
          <w:rFonts w:cs="Arial"/>
          <w:color w:val="000000"/>
          <w:szCs w:val="24"/>
          <w:lang w:eastAsia="pt-PT"/>
        </w:rPr>
        <w:t>argumentar que isto reflete os valores históricos da mú</w:t>
      </w:r>
      <w:r>
        <w:rPr>
          <w:rFonts w:cs="Arial"/>
          <w:color w:val="000000"/>
          <w:szCs w:val="24"/>
          <w:lang w:eastAsia="pt-PT"/>
        </w:rPr>
        <w:t xml:space="preserve">sica “artística” ocidental </w:t>
      </w:r>
      <w:r w:rsidRPr="006038FA">
        <w:rPr>
          <w:rFonts w:cs="Arial"/>
          <w:color w:val="000000"/>
          <w:szCs w:val="24"/>
          <w:lang w:eastAsia="pt-PT"/>
        </w:rPr>
        <w:t>e, dessa forma, representa o mesmo</w:t>
      </w:r>
      <w:r>
        <w:rPr>
          <w:rFonts w:cs="Arial"/>
          <w:color w:val="000000"/>
          <w:szCs w:val="24"/>
          <w:lang w:eastAsia="pt-PT"/>
        </w:rPr>
        <w:t xml:space="preserve"> tipo de arrumação do método de </w:t>
      </w:r>
      <w:r w:rsidRPr="006038FA">
        <w:rPr>
          <w:rFonts w:cs="Arial"/>
          <w:color w:val="000000"/>
          <w:szCs w:val="24"/>
          <w:lang w:eastAsia="pt-PT"/>
        </w:rPr>
        <w:t>pesquisa ao objeto de estudo que pode se</w:t>
      </w:r>
      <w:r>
        <w:rPr>
          <w:rFonts w:cs="Arial"/>
          <w:color w:val="000000"/>
          <w:szCs w:val="24"/>
          <w:lang w:eastAsia="pt-PT"/>
        </w:rPr>
        <w:t xml:space="preserve"> esperar com relação a qualquer </w:t>
      </w:r>
      <w:r w:rsidRPr="006038FA">
        <w:rPr>
          <w:rFonts w:cs="Arial"/>
          <w:color w:val="000000"/>
          <w:szCs w:val="24"/>
          <w:lang w:eastAsia="pt-PT"/>
        </w:rPr>
        <w:t>outra tradição musical. Cabe também indicar</w:t>
      </w:r>
      <w:r>
        <w:rPr>
          <w:rFonts w:cs="Arial"/>
          <w:color w:val="000000"/>
          <w:szCs w:val="24"/>
          <w:lang w:eastAsia="pt-PT"/>
        </w:rPr>
        <w:t xml:space="preserve"> que o próprio Stock argumentou </w:t>
      </w:r>
      <w:r w:rsidRPr="006038FA">
        <w:rPr>
          <w:rFonts w:cs="Arial"/>
          <w:color w:val="000000"/>
          <w:szCs w:val="24"/>
          <w:lang w:eastAsia="pt-PT"/>
        </w:rPr>
        <w:t xml:space="preserve">fortemente em favor da importância </w:t>
      </w:r>
      <w:r>
        <w:rPr>
          <w:rFonts w:cs="Arial"/>
          <w:color w:val="000000"/>
          <w:szCs w:val="24"/>
          <w:lang w:eastAsia="pt-PT"/>
        </w:rPr>
        <w:t xml:space="preserve">de considerar o papel do músico </w:t>
      </w:r>
      <w:r w:rsidRPr="006038FA">
        <w:rPr>
          <w:rFonts w:cs="Arial"/>
          <w:color w:val="000000"/>
          <w:szCs w:val="24"/>
          <w:lang w:eastAsia="pt-PT"/>
        </w:rPr>
        <w:t>individual no estudo da música não-ocide</w:t>
      </w:r>
      <w:r>
        <w:rPr>
          <w:rFonts w:cs="Arial"/>
          <w:color w:val="000000"/>
          <w:szCs w:val="24"/>
          <w:lang w:eastAsia="pt-PT"/>
        </w:rPr>
        <w:t xml:space="preserve">ntal, o que provou com um livro </w:t>
      </w:r>
      <w:r w:rsidRPr="006038FA">
        <w:rPr>
          <w:rFonts w:cs="Arial"/>
          <w:color w:val="000000"/>
          <w:szCs w:val="24"/>
          <w:lang w:eastAsia="pt-PT"/>
        </w:rPr>
        <w:t>inteiramente dedicado ao estudo de Abing (Stock 1996).</w:t>
      </w:r>
    </w:p>
    <w:p w:rsidR="006038FA" w:rsidRPr="006038FA" w:rsidRDefault="006038F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038FA">
        <w:rPr>
          <w:rFonts w:cs="Arial"/>
          <w:szCs w:val="24"/>
        </w:rPr>
        <w:t>Ainda, a mudança nos estudos sobre ó</w:t>
      </w:r>
      <w:r>
        <w:rPr>
          <w:rFonts w:cs="Arial"/>
          <w:szCs w:val="24"/>
        </w:rPr>
        <w:t xml:space="preserve">pera para observar a “produção” </w:t>
      </w:r>
      <w:r w:rsidRPr="006038FA">
        <w:rPr>
          <w:rFonts w:cs="Arial"/>
          <w:szCs w:val="24"/>
        </w:rPr>
        <w:t>mais do que a “obra” como categoria</w:t>
      </w:r>
      <w:r>
        <w:rPr>
          <w:rFonts w:cs="Arial"/>
          <w:szCs w:val="24"/>
        </w:rPr>
        <w:t xml:space="preserve"> central, e dai até enxergar as </w:t>
      </w:r>
      <w:r w:rsidRPr="006038FA">
        <w:rPr>
          <w:rFonts w:cs="Arial"/>
          <w:szCs w:val="24"/>
        </w:rPr>
        <w:t>partituras como traços dos eventos mais d</w:t>
      </w:r>
      <w:r>
        <w:rPr>
          <w:rFonts w:cs="Arial"/>
          <w:szCs w:val="24"/>
        </w:rPr>
        <w:t xml:space="preserve">o que como artefatos autônomos, </w:t>
      </w:r>
      <w:r w:rsidRPr="006038FA">
        <w:rPr>
          <w:rFonts w:cs="Arial"/>
          <w:szCs w:val="24"/>
        </w:rPr>
        <w:t xml:space="preserve">ajudou a empurrar a musicologia como um </w:t>
      </w:r>
      <w:r>
        <w:rPr>
          <w:rFonts w:cs="Arial"/>
          <w:szCs w:val="24"/>
        </w:rPr>
        <w:t xml:space="preserve">todo em direção aos estudos das </w:t>
      </w:r>
      <w:r w:rsidRPr="006038FA">
        <w:rPr>
          <w:rFonts w:cs="Arial"/>
          <w:szCs w:val="24"/>
        </w:rPr>
        <w:t>práticas interpretativas (o que aprofundaremos mais tarde).</w:t>
      </w:r>
    </w:p>
    <w:p w:rsidR="00D311CE" w:rsidRDefault="006038F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038FA">
        <w:rPr>
          <w:rFonts w:cs="Arial"/>
          <w:szCs w:val="24"/>
        </w:rPr>
        <w:t>Mas tudo isso representa uma mane</w:t>
      </w:r>
      <w:r>
        <w:rPr>
          <w:rFonts w:cs="Arial"/>
          <w:szCs w:val="24"/>
        </w:rPr>
        <w:t xml:space="preserve">ira inadequadamente negativa de </w:t>
      </w:r>
      <w:r w:rsidRPr="006038FA">
        <w:rPr>
          <w:rFonts w:cs="Arial"/>
          <w:szCs w:val="24"/>
        </w:rPr>
        <w:t>responder ao argumento de Stock. A mane</w:t>
      </w:r>
      <w:r>
        <w:rPr>
          <w:rFonts w:cs="Arial"/>
          <w:szCs w:val="24"/>
        </w:rPr>
        <w:t xml:space="preserve">ira mais positiva seria ver até </w:t>
      </w:r>
      <w:r w:rsidRPr="006038FA">
        <w:rPr>
          <w:rFonts w:cs="Arial"/>
          <w:szCs w:val="24"/>
        </w:rPr>
        <w:t>onde as suas caracterizações dos posiciona</w:t>
      </w:r>
      <w:r>
        <w:rPr>
          <w:rFonts w:cs="Arial"/>
          <w:szCs w:val="24"/>
        </w:rPr>
        <w:t xml:space="preserve">mentos musicológicos se mostram </w:t>
      </w:r>
      <w:r w:rsidRPr="006038FA">
        <w:rPr>
          <w:rFonts w:cs="Arial"/>
          <w:szCs w:val="24"/>
        </w:rPr>
        <w:lastRenderedPageBreak/>
        <w:t>desatualizadas, como medida de quanto aqu</w:t>
      </w:r>
      <w:r>
        <w:rPr>
          <w:rFonts w:cs="Arial"/>
          <w:szCs w:val="24"/>
        </w:rPr>
        <w:t xml:space="preserve">eles posicionamentos estão </w:t>
      </w:r>
      <w:r w:rsidRPr="006038FA">
        <w:rPr>
          <w:rFonts w:cs="Arial"/>
          <w:szCs w:val="24"/>
        </w:rPr>
        <w:t>mudando. Apesar de tudo, o propósi</w:t>
      </w:r>
      <w:r>
        <w:rPr>
          <w:rFonts w:cs="Arial"/>
          <w:szCs w:val="24"/>
        </w:rPr>
        <w:t xml:space="preserve">to de Stock era o de mostrar as </w:t>
      </w:r>
      <w:r w:rsidRPr="006038FA">
        <w:rPr>
          <w:rFonts w:cs="Arial"/>
          <w:szCs w:val="24"/>
        </w:rPr>
        <w:t>diferentes direções das quais as duas disciplinas estão vindo: o ponto no qual</w:t>
      </w:r>
      <w:r w:rsidR="00D311CE">
        <w:rPr>
          <w:rFonts w:cs="Arial"/>
          <w:szCs w:val="24"/>
        </w:rPr>
        <w:t xml:space="preserve"> </w:t>
      </w:r>
      <w:r w:rsidR="00D311CE" w:rsidRPr="00D311CE">
        <w:rPr>
          <w:rFonts w:cs="Arial"/>
          <w:szCs w:val="24"/>
        </w:rPr>
        <w:t>histórias diferentes, bagagens diferente</w:t>
      </w:r>
      <w:r w:rsidR="00D311CE">
        <w:rPr>
          <w:rFonts w:cs="Arial"/>
          <w:szCs w:val="24"/>
        </w:rPr>
        <w:t xml:space="preserve">s, subjazem no que pode parecer </w:t>
      </w:r>
      <w:r w:rsidR="00D311CE" w:rsidRPr="00D311CE">
        <w:rPr>
          <w:rFonts w:cs="Arial"/>
          <w:szCs w:val="24"/>
        </w:rPr>
        <w:t>serem os mesmos posicionamentos. E isso mal pode ser negado.</w:t>
      </w:r>
    </w:p>
    <w:p w:rsidR="006038FA" w:rsidRPr="009D154F" w:rsidRDefault="006038FA" w:rsidP="00E217FD">
      <w:pPr>
        <w:jc w:val="left"/>
        <w:rPr>
          <w:rFonts w:cs="Arial"/>
          <w:szCs w:val="24"/>
        </w:rPr>
      </w:pPr>
    </w:p>
    <w:p w:rsidR="00BB1361" w:rsidRPr="009D154F" w:rsidRDefault="008A1490" w:rsidP="00E217FD">
      <w:pPr>
        <w:jc w:val="left"/>
        <w:rPr>
          <w:rFonts w:cs="Arial"/>
          <w:szCs w:val="24"/>
        </w:rPr>
      </w:pPr>
      <w:r w:rsidRPr="003C3DA4">
        <w:rPr>
          <w:rFonts w:cs="Arial"/>
          <w:szCs w:val="24"/>
        </w:rPr>
        <w:t>[14</w:t>
      </w:r>
      <w:r w:rsidR="00BB1361" w:rsidRPr="003C3DA4">
        <w:rPr>
          <w:rFonts w:cs="Arial"/>
          <w:szCs w:val="24"/>
        </w:rPr>
        <w:t>]</w:t>
      </w:r>
    </w:p>
    <w:p w:rsidR="00B518FD" w:rsidRDefault="00B518FD" w:rsidP="00E217FD">
      <w:pPr>
        <w:jc w:val="left"/>
        <w:rPr>
          <w:rFonts w:cs="Arial"/>
          <w:szCs w:val="24"/>
        </w:rPr>
      </w:pPr>
    </w:p>
    <w:p w:rsidR="00421F0D" w:rsidRDefault="008B458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21F0D" w:rsidRPr="00421F0D">
        <w:rPr>
          <w:rFonts w:cs="Arial"/>
          <w:szCs w:val="24"/>
        </w:rPr>
        <w:t>Mas Stock também considera es</w:t>
      </w:r>
      <w:r w:rsidR="00421F0D">
        <w:rPr>
          <w:rFonts w:cs="Arial"/>
          <w:szCs w:val="24"/>
        </w:rPr>
        <w:t xml:space="preserve">pecificamente a relação entre a </w:t>
      </w:r>
      <w:r w:rsidR="00421F0D" w:rsidRPr="00421F0D">
        <w:rPr>
          <w:rFonts w:cs="Arial"/>
          <w:szCs w:val="24"/>
        </w:rPr>
        <w:t>etnomusicologia e a “Nova” musicologia e, outra vez, a sua proposta é pessimista:</w:t>
      </w:r>
    </w:p>
    <w:p w:rsidR="00421F0D" w:rsidRDefault="00421F0D" w:rsidP="00E217FD">
      <w:pPr>
        <w:ind w:left="539"/>
        <w:jc w:val="left"/>
        <w:rPr>
          <w:rFonts w:cs="Arial"/>
          <w:szCs w:val="24"/>
        </w:rPr>
      </w:pPr>
      <w:r w:rsidRPr="00421F0D">
        <w:rPr>
          <w:rFonts w:cs="Arial"/>
          <w:szCs w:val="24"/>
        </w:rPr>
        <w:t>Nós poderíamos querer in</w:t>
      </w:r>
      <w:r>
        <w:rPr>
          <w:rFonts w:cs="Arial"/>
          <w:szCs w:val="24"/>
        </w:rPr>
        <w:t xml:space="preserve">terpretar o movimento pela nova </w:t>
      </w:r>
      <w:r w:rsidRPr="00421F0D">
        <w:rPr>
          <w:rFonts w:cs="Arial"/>
          <w:szCs w:val="24"/>
        </w:rPr>
        <w:t xml:space="preserve">musicologia nos domínios sócio-culturais e </w:t>
      </w:r>
      <w:r>
        <w:rPr>
          <w:rFonts w:cs="Arial"/>
          <w:szCs w:val="24"/>
        </w:rPr>
        <w:t xml:space="preserve">a aparição simultânea </w:t>
      </w:r>
      <w:r w:rsidRPr="00421F0D">
        <w:rPr>
          <w:rFonts w:cs="Arial"/>
          <w:szCs w:val="24"/>
        </w:rPr>
        <w:t>dos etnomusicólogos oci</w:t>
      </w:r>
      <w:r>
        <w:rPr>
          <w:rFonts w:cs="Arial"/>
          <w:szCs w:val="24"/>
        </w:rPr>
        <w:t xml:space="preserve">dentais como o desenho conjunto </w:t>
      </w:r>
      <w:r w:rsidRPr="00421F0D">
        <w:rPr>
          <w:rFonts w:cs="Arial"/>
          <w:szCs w:val="24"/>
        </w:rPr>
        <w:t>destas duas modalidades de academicismo musical. É</w:t>
      </w:r>
      <w:r>
        <w:rPr>
          <w:rFonts w:cs="Arial"/>
          <w:szCs w:val="24"/>
        </w:rPr>
        <w:t xml:space="preserve"> </w:t>
      </w:r>
      <w:r w:rsidRPr="00421F0D">
        <w:rPr>
          <w:rFonts w:cs="Arial"/>
          <w:szCs w:val="24"/>
        </w:rPr>
        <w:t xml:space="preserve">muito provável, entretanto, </w:t>
      </w:r>
      <w:r>
        <w:rPr>
          <w:rFonts w:cs="Arial"/>
          <w:szCs w:val="24"/>
        </w:rPr>
        <w:t xml:space="preserve">que o que nós estejamos vendo é </w:t>
      </w:r>
      <w:r w:rsidRPr="00421F0D">
        <w:rPr>
          <w:rFonts w:cs="Arial"/>
          <w:szCs w:val="24"/>
        </w:rPr>
        <w:t>cada uma dessas discipli</w:t>
      </w:r>
      <w:r>
        <w:rPr>
          <w:rFonts w:cs="Arial"/>
          <w:szCs w:val="24"/>
        </w:rPr>
        <w:t xml:space="preserve">nas numa expansão mais ou menos </w:t>
      </w:r>
      <w:r w:rsidRPr="00421F0D">
        <w:rPr>
          <w:rFonts w:cs="Arial"/>
          <w:szCs w:val="24"/>
        </w:rPr>
        <w:t>sem coordenação. Se isto for assim,</w:t>
      </w:r>
      <w:r>
        <w:rPr>
          <w:rFonts w:cs="Arial"/>
          <w:szCs w:val="24"/>
        </w:rPr>
        <w:t xml:space="preserve"> a sobreposição é coincidência, </w:t>
      </w:r>
      <w:r w:rsidRPr="00421F0D">
        <w:rPr>
          <w:rFonts w:cs="Arial"/>
          <w:szCs w:val="24"/>
        </w:rPr>
        <w:t>porque os novos territór</w:t>
      </w:r>
      <w:r>
        <w:rPr>
          <w:rFonts w:cs="Arial"/>
          <w:szCs w:val="24"/>
        </w:rPr>
        <w:t xml:space="preserve">ios intelectuais são destacados </w:t>
      </w:r>
      <w:r w:rsidRPr="00421F0D">
        <w:rPr>
          <w:rFonts w:cs="Arial"/>
          <w:szCs w:val="24"/>
        </w:rPr>
        <w:t>para fora dos campos</w:t>
      </w:r>
      <w:r>
        <w:rPr>
          <w:rFonts w:cs="Arial"/>
          <w:szCs w:val="24"/>
        </w:rPr>
        <w:t xml:space="preserve"> acadêmicos, e o diálogo parece </w:t>
      </w:r>
      <w:r w:rsidRPr="00421F0D">
        <w:rPr>
          <w:rFonts w:cs="Arial"/>
          <w:szCs w:val="24"/>
        </w:rPr>
        <w:t>estar carregado de erros de percepção (1997: 56).</w:t>
      </w:r>
    </w:p>
    <w:p w:rsidR="006038FA" w:rsidRPr="009D154F" w:rsidRDefault="006038FA" w:rsidP="00E217FD">
      <w:pPr>
        <w:jc w:val="left"/>
        <w:rPr>
          <w:rFonts w:cs="Arial"/>
          <w:szCs w:val="24"/>
        </w:rPr>
      </w:pPr>
    </w:p>
    <w:p w:rsidR="00B518FD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>
        <w:rPr>
          <w:rFonts w:cs="Arial"/>
          <w:color w:val="000000"/>
          <w:szCs w:val="24"/>
          <w:lang w:eastAsia="pt-PT"/>
        </w:rPr>
        <w:tab/>
      </w:r>
      <w:r w:rsidR="00AF65E9" w:rsidRPr="00AF65E9">
        <w:rPr>
          <w:rFonts w:cs="Arial"/>
          <w:color w:val="000000"/>
          <w:szCs w:val="24"/>
          <w:lang w:eastAsia="pt-PT"/>
        </w:rPr>
        <w:t>Ainda, ele fundamenta esta col</w:t>
      </w:r>
      <w:r w:rsidR="00AF65E9">
        <w:rPr>
          <w:rFonts w:cs="Arial"/>
          <w:color w:val="000000"/>
          <w:szCs w:val="24"/>
          <w:lang w:eastAsia="pt-PT"/>
        </w:rPr>
        <w:t xml:space="preserve">ocação através de uma crítica a </w:t>
      </w:r>
      <w:r w:rsidR="00AF65E9" w:rsidRPr="008B458A">
        <w:rPr>
          <w:rFonts w:cs="Arial"/>
          <w:i/>
          <w:color w:val="000000"/>
          <w:szCs w:val="24"/>
          <w:lang w:eastAsia="pt-PT"/>
        </w:rPr>
        <w:t>Feminine Endings</w:t>
      </w:r>
      <w:r w:rsidR="00AF65E9" w:rsidRPr="00AF65E9">
        <w:rPr>
          <w:rFonts w:cs="Arial"/>
          <w:color w:val="000000"/>
          <w:szCs w:val="24"/>
          <w:lang w:eastAsia="pt-PT"/>
        </w:rPr>
        <w:t xml:space="preserve"> de McClary (1991), </w:t>
      </w:r>
      <w:r w:rsidR="00AF65E9">
        <w:rPr>
          <w:rFonts w:cs="Arial"/>
          <w:color w:val="000000"/>
          <w:szCs w:val="24"/>
          <w:lang w:eastAsia="pt-PT"/>
        </w:rPr>
        <w:t xml:space="preserve">na qual procura mostrar como “o </w:t>
      </w:r>
      <w:r w:rsidR="00AF65E9" w:rsidRPr="00AF65E9">
        <w:rPr>
          <w:rFonts w:cs="Arial"/>
          <w:color w:val="000000"/>
          <w:szCs w:val="24"/>
          <w:lang w:eastAsia="pt-PT"/>
        </w:rPr>
        <w:t>discurso de McClary [...] confirma e sust</w:t>
      </w:r>
      <w:r w:rsidR="00AF65E9">
        <w:rPr>
          <w:rFonts w:cs="Arial"/>
          <w:color w:val="000000"/>
          <w:szCs w:val="24"/>
          <w:lang w:eastAsia="pt-PT"/>
        </w:rPr>
        <w:t xml:space="preserve">enta convenções existentes mais </w:t>
      </w:r>
      <w:r w:rsidR="00AF65E9" w:rsidRPr="00AF65E9">
        <w:rPr>
          <w:rFonts w:cs="Arial"/>
          <w:color w:val="000000"/>
          <w:szCs w:val="24"/>
          <w:lang w:eastAsia="pt-PT"/>
        </w:rPr>
        <w:t>do que desenvolve qualquer coisa nova” (Stock 1997: 5</w:t>
      </w:r>
      <w:r w:rsidR="00AF65E9">
        <w:rPr>
          <w:rFonts w:cs="Arial"/>
          <w:color w:val="000000"/>
          <w:szCs w:val="24"/>
          <w:lang w:eastAsia="pt-PT"/>
        </w:rPr>
        <w:t xml:space="preserve">7). De fato, também </w:t>
      </w:r>
      <w:r w:rsidR="00AF65E9" w:rsidRPr="00AF65E9">
        <w:rPr>
          <w:rFonts w:cs="Arial"/>
          <w:color w:val="000000"/>
          <w:szCs w:val="24"/>
          <w:lang w:eastAsia="pt-PT"/>
        </w:rPr>
        <w:t>não há muita novidade na crítica de Stoc</w:t>
      </w:r>
      <w:r w:rsidR="00AF65E9">
        <w:rPr>
          <w:rFonts w:cs="Arial"/>
          <w:color w:val="000000"/>
          <w:szCs w:val="24"/>
          <w:lang w:eastAsia="pt-PT"/>
        </w:rPr>
        <w:t xml:space="preserve">k: queixa-se essencialmente que </w:t>
      </w:r>
      <w:r w:rsidR="00AF65E9" w:rsidRPr="00AF65E9">
        <w:rPr>
          <w:rFonts w:cs="Arial"/>
          <w:color w:val="000000"/>
          <w:szCs w:val="24"/>
          <w:lang w:eastAsia="pt-PT"/>
        </w:rPr>
        <w:t>McClary fala desde uma posição de au</w:t>
      </w:r>
      <w:r w:rsidR="00AF65E9">
        <w:rPr>
          <w:rFonts w:cs="Arial"/>
          <w:color w:val="000000"/>
          <w:szCs w:val="24"/>
          <w:lang w:eastAsia="pt-PT"/>
        </w:rPr>
        <w:t xml:space="preserve">toridade pessoal firmada em sua </w:t>
      </w:r>
      <w:r w:rsidR="00AF65E9" w:rsidRPr="00AF65E9">
        <w:rPr>
          <w:rFonts w:cs="Arial"/>
          <w:color w:val="000000"/>
          <w:szCs w:val="24"/>
          <w:lang w:eastAsia="pt-PT"/>
        </w:rPr>
        <w:t xml:space="preserve">própria experiência (chama isto “o modelo </w:t>
      </w:r>
      <w:r w:rsidR="00AF65E9">
        <w:rPr>
          <w:rFonts w:cs="Arial"/>
          <w:color w:val="000000"/>
          <w:szCs w:val="24"/>
          <w:lang w:eastAsia="pt-PT"/>
        </w:rPr>
        <w:t xml:space="preserve">de insights do Velho Testamento </w:t>
      </w:r>
      <w:r w:rsidR="00AF65E9" w:rsidRPr="00AF65E9">
        <w:rPr>
          <w:rFonts w:cs="Arial"/>
          <w:color w:val="000000"/>
          <w:szCs w:val="24"/>
          <w:lang w:eastAsia="pt-PT"/>
        </w:rPr>
        <w:t>entregues pelo especialista experiente” [Sto</w:t>
      </w:r>
      <w:r w:rsidR="00AF65E9">
        <w:rPr>
          <w:rFonts w:cs="Arial"/>
          <w:color w:val="000000"/>
          <w:szCs w:val="24"/>
          <w:lang w:eastAsia="pt-PT"/>
        </w:rPr>
        <w:t xml:space="preserve">ck 1997: 59]), que ela focaliza </w:t>
      </w:r>
      <w:r w:rsidR="00AF65E9" w:rsidRPr="00AF65E9">
        <w:rPr>
          <w:rFonts w:cs="Arial"/>
          <w:color w:val="000000"/>
          <w:szCs w:val="24"/>
          <w:lang w:eastAsia="pt-PT"/>
        </w:rPr>
        <w:t>em compositores e obras individuais (de</w:t>
      </w:r>
      <w:r w:rsidR="00AF65E9">
        <w:rPr>
          <w:rFonts w:cs="Arial"/>
          <w:color w:val="000000"/>
          <w:szCs w:val="24"/>
          <w:lang w:eastAsia="pt-PT"/>
        </w:rPr>
        <w:t xml:space="preserve"> modo que, mesmo quando McClary </w:t>
      </w:r>
      <w:r w:rsidR="00AF65E9" w:rsidRPr="00AF65E9">
        <w:rPr>
          <w:rFonts w:cs="Arial"/>
          <w:color w:val="000000"/>
          <w:szCs w:val="24"/>
          <w:lang w:eastAsia="pt-PT"/>
        </w:rPr>
        <w:t>fala sobre Madonna, trata-a como uma compos</w:t>
      </w:r>
      <w:r w:rsidR="00AF65E9">
        <w:rPr>
          <w:rFonts w:cs="Arial"/>
          <w:color w:val="000000"/>
          <w:szCs w:val="24"/>
          <w:lang w:eastAsia="pt-PT"/>
        </w:rPr>
        <w:t xml:space="preserve">itora mais do que, basicamente, </w:t>
      </w:r>
      <w:r w:rsidR="00AF65E9" w:rsidRPr="00AF65E9">
        <w:rPr>
          <w:rFonts w:cs="Arial"/>
          <w:color w:val="000000"/>
          <w:szCs w:val="24"/>
          <w:lang w:eastAsia="pt-PT"/>
        </w:rPr>
        <w:t xml:space="preserve">uma intérprete), e que oferece interpretações de gênero </w:t>
      </w:r>
      <w:r w:rsidR="00AF65E9">
        <w:rPr>
          <w:rFonts w:cs="Arial"/>
          <w:color w:val="000000"/>
          <w:szCs w:val="24"/>
          <w:lang w:eastAsia="pt-PT"/>
        </w:rPr>
        <w:t xml:space="preserve">das características </w:t>
      </w:r>
      <w:r w:rsidR="00AF65E9" w:rsidRPr="00AF65E9">
        <w:rPr>
          <w:rFonts w:cs="Arial"/>
          <w:color w:val="000000"/>
          <w:szCs w:val="24"/>
          <w:lang w:eastAsia="pt-PT"/>
        </w:rPr>
        <w:t>musicais sem encontrá-las adequadam</w:t>
      </w:r>
      <w:r w:rsidR="00AF65E9">
        <w:rPr>
          <w:rFonts w:cs="Arial"/>
          <w:color w:val="000000"/>
          <w:szCs w:val="24"/>
          <w:lang w:eastAsia="pt-PT"/>
        </w:rPr>
        <w:t xml:space="preserve">ente nos contextos estilísticos </w:t>
      </w:r>
      <w:r w:rsidR="00AF65E9" w:rsidRPr="00AF65E9">
        <w:rPr>
          <w:rFonts w:cs="Arial"/>
          <w:color w:val="000000"/>
          <w:szCs w:val="24"/>
          <w:lang w:eastAsia="pt-PT"/>
        </w:rPr>
        <w:t>relevantes. Neste ponto, Stock tem em</w:t>
      </w:r>
      <w:r w:rsidR="00AF65E9">
        <w:rPr>
          <w:rFonts w:cs="Arial"/>
          <w:color w:val="000000"/>
          <w:szCs w:val="24"/>
          <w:lang w:eastAsia="pt-PT"/>
        </w:rPr>
        <w:t xml:space="preserve"> mente interpretações da música </w:t>
      </w:r>
      <w:r w:rsidR="00AF65E9" w:rsidRPr="00AF65E9">
        <w:rPr>
          <w:rFonts w:cs="Arial"/>
          <w:color w:val="000000"/>
          <w:szCs w:val="24"/>
          <w:lang w:eastAsia="pt-PT"/>
        </w:rPr>
        <w:t>popular realizadas por McClary que subvert</w:t>
      </w:r>
      <w:r w:rsidR="00AF65E9">
        <w:rPr>
          <w:rFonts w:cs="Arial"/>
          <w:color w:val="000000"/>
          <w:szCs w:val="24"/>
          <w:lang w:eastAsia="pt-PT"/>
        </w:rPr>
        <w:t xml:space="preserve">em supostas normas patriarcais, </w:t>
      </w:r>
      <w:r w:rsidR="00AF65E9" w:rsidRPr="00AF65E9">
        <w:rPr>
          <w:rFonts w:cs="Arial"/>
          <w:color w:val="000000"/>
          <w:szCs w:val="24"/>
          <w:lang w:eastAsia="pt-PT"/>
        </w:rPr>
        <w:t>mais relevantes, de fato, aos estilos clássicos do que aos populares.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>
        <w:rPr>
          <w:rFonts w:cs="Arial"/>
          <w:color w:val="000000"/>
          <w:szCs w:val="24"/>
          <w:lang w:eastAsia="pt-PT"/>
        </w:rPr>
        <w:tab/>
      </w:r>
      <w:r w:rsidRPr="008B458A">
        <w:rPr>
          <w:rFonts w:cs="Arial"/>
          <w:color w:val="000000"/>
          <w:szCs w:val="24"/>
          <w:lang w:eastAsia="pt-PT"/>
        </w:rPr>
        <w:t>Eu já tenho sugerido que o interesse em indivíduos e obras pode ser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visto como um reflexo dos interesses reais da cultura musical ocidental mais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do que a mera retórica musicológica convencional, segundo a descreve Stock,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e um bom exemplo disto é o debate acontecido na imprensa musical dos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anos 80’ a respeito de até onde Madonna poderia ser vista legitimamente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como uma autora “genuína”, responsável pelas suas próprias obras, mais do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que uma mera “intérprete”, ou seja, um fantoche da indústria. Esse debate,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girando ao redor de algumas ideologias muito velhas do rock vs. pop, fornece</w:t>
      </w:r>
    </w:p>
    <w:p w:rsidR="008B458A" w:rsidRPr="008B458A" w:rsidRDefault="008B458A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o contexto no qual a contribuição de McClary deve ser lida.</w:t>
      </w:r>
    </w:p>
    <w:p w:rsidR="00B518FD" w:rsidRPr="00087A15" w:rsidRDefault="00350200" w:rsidP="00E217FD">
      <w:pPr>
        <w:jc w:val="left"/>
        <w:rPr>
          <w:rFonts w:cs="Arial"/>
          <w:color w:val="000000"/>
          <w:szCs w:val="24"/>
          <w:lang w:eastAsia="pt-PT"/>
        </w:rPr>
      </w:pPr>
      <w:r>
        <w:rPr>
          <w:rFonts w:cs="Arial"/>
          <w:color w:val="000000"/>
          <w:szCs w:val="24"/>
          <w:lang w:eastAsia="pt-PT"/>
        </w:rPr>
        <w:tab/>
      </w:r>
    </w:p>
    <w:p w:rsidR="00BB1361" w:rsidRPr="009D154F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[15</w:t>
      </w:r>
      <w:r w:rsidR="00BB1361" w:rsidRPr="009D154F">
        <w:rPr>
          <w:rFonts w:cs="Arial"/>
          <w:szCs w:val="24"/>
        </w:rPr>
        <w:t>]</w:t>
      </w:r>
    </w:p>
    <w:p w:rsidR="00B518FD" w:rsidRPr="009D154F" w:rsidRDefault="00B518FD" w:rsidP="00E217FD">
      <w:pPr>
        <w:jc w:val="left"/>
        <w:rPr>
          <w:rFonts w:cs="Arial"/>
          <w:szCs w:val="24"/>
        </w:rPr>
      </w:pPr>
    </w:p>
    <w:p w:rsidR="00087A15" w:rsidRPr="008B458A" w:rsidRDefault="00087A15" w:rsidP="00E217FD">
      <w:pPr>
        <w:jc w:val="left"/>
        <w:rPr>
          <w:rFonts w:cs="Arial"/>
          <w:color w:val="000000"/>
          <w:szCs w:val="24"/>
          <w:lang w:eastAsia="pt-PT"/>
        </w:rPr>
      </w:pPr>
      <w:r>
        <w:rPr>
          <w:rFonts w:cs="Arial"/>
          <w:color w:val="000000"/>
          <w:szCs w:val="24"/>
          <w:lang w:eastAsia="pt-PT"/>
        </w:rPr>
        <w:tab/>
      </w:r>
      <w:r w:rsidRPr="008B458A">
        <w:rPr>
          <w:rFonts w:cs="Arial"/>
          <w:color w:val="000000"/>
          <w:szCs w:val="24"/>
          <w:lang w:eastAsia="pt-PT"/>
        </w:rPr>
        <w:t>Mas as outras críticas de Stock são perfeitamente justas e, inclusive,</w:t>
      </w:r>
    </w:p>
    <w:p w:rsidR="00087A15" w:rsidRPr="00087A15" w:rsidRDefault="00087A15" w:rsidP="00E217FD">
      <w:pPr>
        <w:jc w:val="left"/>
        <w:rPr>
          <w:rFonts w:cs="Arial"/>
          <w:color w:val="000000"/>
          <w:szCs w:val="24"/>
          <w:lang w:eastAsia="pt-PT"/>
        </w:rPr>
      </w:pPr>
      <w:r w:rsidRPr="008B458A">
        <w:rPr>
          <w:rFonts w:cs="Arial"/>
          <w:color w:val="000000"/>
          <w:szCs w:val="24"/>
          <w:lang w:eastAsia="pt-PT"/>
        </w:rPr>
        <w:t>amplamente compartilhadas: Kofi Agawu (1997), por exemplo, desenvol</w:t>
      </w:r>
      <w:r w:rsidRPr="00087A15">
        <w:rPr>
          <w:rFonts w:cs="Arial"/>
          <w:szCs w:val="24"/>
        </w:rPr>
        <w:t>veu o assunto da autoridade pessoal, quase chegando a chamar McClary de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lastRenderedPageBreak/>
        <w:t>teórica da música tradicional disfarçada. Naturalmente Agawu, com suas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carreiras concomitantes de musicólogo e etnomusicólogo, está numa posição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particularmente boa para fazer esta crítica, e talvez não seja por acaso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que alguns dos exemplos mais convincentes</w:t>
      </w:r>
      <w:r>
        <w:rPr>
          <w:rFonts w:cs="Arial"/>
          <w:szCs w:val="24"/>
        </w:rPr>
        <w:t xml:space="preserve"> da “Nova” escrita musicológica </w:t>
      </w:r>
      <w:r w:rsidRPr="00087A15">
        <w:rPr>
          <w:rFonts w:cs="Arial"/>
          <w:szCs w:val="24"/>
        </w:rPr>
        <w:t>– convincentes precisamente no sentido de superar as objeções de Stock –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vêm de Gary Tomlinson, um outro musicólogo que tem alternado entre o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trabalho dentro da tradição artística ocidental e fora dela (particularmente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com o jazz - se isso pode realmente ser chamado fora da tradição “artística”</w:t>
      </w:r>
    </w:p>
    <w:p w:rsidR="00087A15" w:rsidRP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ocidental - e músicas nativas americanas). Se McClary errou pelo anacronismo,</w:t>
      </w:r>
    </w:p>
    <w:p w:rsidR="00087A15" w:rsidRDefault="00087A15" w:rsidP="00E217FD">
      <w:pPr>
        <w:jc w:val="left"/>
        <w:rPr>
          <w:rFonts w:cs="Arial"/>
          <w:szCs w:val="24"/>
        </w:rPr>
      </w:pPr>
      <w:r w:rsidRPr="00087A15">
        <w:rPr>
          <w:rFonts w:cs="Arial"/>
          <w:szCs w:val="24"/>
        </w:rPr>
        <w:t>mais notoriamente na sua in</w:t>
      </w:r>
      <w:r>
        <w:rPr>
          <w:rFonts w:cs="Arial"/>
          <w:szCs w:val="24"/>
        </w:rPr>
        <w:t xml:space="preserve">terpretação da Nona Sinfonia de </w:t>
      </w:r>
      <w:r w:rsidRPr="00087A15">
        <w:rPr>
          <w:rFonts w:cs="Arial"/>
          <w:szCs w:val="24"/>
        </w:rPr>
        <w:t>Beethoven em termos da fantasia de um v</w:t>
      </w:r>
      <w:r>
        <w:rPr>
          <w:rFonts w:cs="Arial"/>
          <w:szCs w:val="24"/>
        </w:rPr>
        <w:t xml:space="preserve">iolentador, então a tematização </w:t>
      </w:r>
      <w:r w:rsidRPr="00087A15">
        <w:rPr>
          <w:rFonts w:cs="Arial"/>
          <w:szCs w:val="24"/>
        </w:rPr>
        <w:t xml:space="preserve">de Tomlinson da “distância”, “estranheza”, e </w:t>
      </w:r>
      <w:r>
        <w:rPr>
          <w:rFonts w:cs="Arial"/>
          <w:szCs w:val="24"/>
        </w:rPr>
        <w:t xml:space="preserve">“alteridade” da música italiana </w:t>
      </w:r>
      <w:r w:rsidRPr="00087A15">
        <w:rPr>
          <w:rFonts w:cs="Arial"/>
          <w:szCs w:val="24"/>
        </w:rPr>
        <w:t>do século XVI representa algo muito mais</w:t>
      </w:r>
      <w:r>
        <w:rPr>
          <w:rFonts w:cs="Arial"/>
          <w:szCs w:val="24"/>
        </w:rPr>
        <w:t xml:space="preserve"> próximo, em termos históricos, </w:t>
      </w:r>
      <w:r w:rsidRPr="00087A15">
        <w:rPr>
          <w:rFonts w:cs="Arial"/>
          <w:szCs w:val="24"/>
        </w:rPr>
        <w:t>de um equivalente do engajamento com o outro cult</w:t>
      </w:r>
      <w:r>
        <w:rPr>
          <w:rFonts w:cs="Arial"/>
          <w:szCs w:val="24"/>
        </w:rPr>
        <w:t xml:space="preserve">ural que caracteriza a </w:t>
      </w:r>
      <w:r w:rsidRPr="00087A15">
        <w:rPr>
          <w:rFonts w:cs="Arial"/>
          <w:szCs w:val="24"/>
        </w:rPr>
        <w:t>etnomusicologia (mesmo se, como reclama Shelema</w:t>
      </w:r>
      <w:r>
        <w:rPr>
          <w:rFonts w:cs="Arial"/>
          <w:szCs w:val="24"/>
        </w:rPr>
        <w:t xml:space="preserve">y [2001: 5], foi a antropologia </w:t>
      </w:r>
      <w:r w:rsidRPr="00087A15">
        <w:rPr>
          <w:rFonts w:cs="Arial"/>
          <w:szCs w:val="24"/>
        </w:rPr>
        <w:t>de Geertz que Tomlinson utilizou na articulação disso, mais do que a</w:t>
      </w:r>
      <w:r>
        <w:rPr>
          <w:rFonts w:cs="Arial"/>
          <w:szCs w:val="24"/>
        </w:rPr>
        <w:t xml:space="preserve"> </w:t>
      </w:r>
      <w:r w:rsidRPr="00087A15">
        <w:rPr>
          <w:rFonts w:cs="Arial"/>
          <w:szCs w:val="24"/>
        </w:rPr>
        <w:t>etnomusicologia contemporânea).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F1AD1">
        <w:rPr>
          <w:rFonts w:cs="Arial"/>
          <w:szCs w:val="24"/>
        </w:rPr>
        <w:t>Meu interesse em dizer isto não é o de estabelecer uma cadeia de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comando de “Novos” musicólogos – e mesmo assim, McClary pode não ter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sido tão bem-sucedida em se opor aos padrões musicológicos tradicionais do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pensamento se não os confrontasse em seus próprios termos – mas o de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demonstrar que o rótulo de “Nova” musicologia abrangeu um amplo espectro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de práticas. Talvez seja apenas em termos da dimensão negativa, que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discuti anteriormente, que tenha incorporado uma identidade comum. E, mais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simplesmente, alguns textos da “Nova” musicologia estavam mais próximos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da etnomusicologia do que outros, ou estavam mais próximos dela, de certas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maneiras, mais do que de outras, e isto permanece, ao menos, tanto quanto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o caso agora é que o termo “Nova” musicologia tem virado anacrônico.</w:t>
      </w:r>
    </w:p>
    <w:p w:rsidR="007F1AD1" w:rsidRPr="007F1AD1" w:rsidRDefault="00416FFE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F1AD1" w:rsidRPr="007F1AD1">
        <w:rPr>
          <w:rFonts w:cs="Arial"/>
          <w:szCs w:val="24"/>
        </w:rPr>
        <w:t>Há um desenvolvimento particular na musicologia que eu vejo como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crucial à sua convergência com a etnomusicologia, e que teve crescente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impulso desde o auge da “Nova” musicologia. Ele tem a ver com o significado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musical, o assunto proibido que McClary fez mais do que qualquer um</w:t>
      </w:r>
    </w:p>
    <w:p w:rsidR="00087A15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para projetar no topo da agenda musicológica</w:t>
      </w:r>
    </w:p>
    <w:p w:rsidR="007F1AD1" w:rsidRPr="007F1AD1" w:rsidRDefault="007F1AD1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F1AD1">
        <w:rPr>
          <w:rFonts w:cs="Arial"/>
          <w:szCs w:val="24"/>
        </w:rPr>
        <w:t>Alinhados com a tendência de musicólogo</w:t>
      </w:r>
      <w:r>
        <w:rPr>
          <w:rFonts w:cs="Arial"/>
          <w:szCs w:val="24"/>
        </w:rPr>
        <w:t xml:space="preserve">s e etnomusicólogos se voltarem </w:t>
      </w:r>
      <w:r w:rsidRPr="007F1AD1">
        <w:rPr>
          <w:rFonts w:cs="Arial"/>
          <w:szCs w:val="24"/>
        </w:rPr>
        <w:t>para campos não-musicais mais do que para q</w:t>
      </w:r>
      <w:r>
        <w:rPr>
          <w:rFonts w:cs="Arial"/>
          <w:szCs w:val="24"/>
        </w:rPr>
        <w:t xml:space="preserve">ualquer outro, foi inicialmente </w:t>
      </w:r>
      <w:r w:rsidRPr="007F1AD1">
        <w:rPr>
          <w:rFonts w:cs="Arial"/>
          <w:szCs w:val="24"/>
        </w:rPr>
        <w:t>nos escritos de Theodor Adorno (ou, ao menos, nas condensações</w:t>
      </w:r>
    </w:p>
    <w:p w:rsidR="007F1AD1" w:rsidRDefault="007F1AD1" w:rsidP="00E217FD">
      <w:pPr>
        <w:jc w:val="left"/>
        <w:rPr>
          <w:rFonts w:cs="Arial"/>
          <w:szCs w:val="24"/>
        </w:rPr>
      </w:pPr>
      <w:r w:rsidRPr="007F1AD1">
        <w:rPr>
          <w:rFonts w:cs="Arial"/>
          <w:szCs w:val="24"/>
        </w:rPr>
        <w:t>extensamente lidas que Subotnick fez deles) que os “Novos” musicólogos</w:t>
      </w:r>
      <w:r w:rsidR="00416FFE">
        <w:rPr>
          <w:rFonts w:cs="Arial"/>
          <w:szCs w:val="24"/>
        </w:rPr>
        <w:t xml:space="preserve"> </w:t>
      </w:r>
      <w:r w:rsidR="00416FFE" w:rsidRPr="00416FFE">
        <w:rPr>
          <w:rFonts w:cs="Arial"/>
          <w:szCs w:val="24"/>
        </w:rPr>
        <w:t>exploraram quando discutiam assuntos relativos ao significado.</w:t>
      </w:r>
    </w:p>
    <w:p w:rsidR="00087A15" w:rsidRPr="009D154F" w:rsidRDefault="00087A15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[16</w:t>
      </w:r>
      <w:r w:rsidR="00BB1361" w:rsidRPr="009D154F">
        <w:rPr>
          <w:rFonts w:cs="Arial"/>
          <w:szCs w:val="24"/>
        </w:rPr>
        <w:t>]</w:t>
      </w:r>
    </w:p>
    <w:p w:rsidR="00087A15" w:rsidRDefault="00087A15" w:rsidP="00E217FD">
      <w:pPr>
        <w:jc w:val="left"/>
        <w:rPr>
          <w:rFonts w:cs="Arial"/>
          <w:szCs w:val="24"/>
        </w:rPr>
      </w:pPr>
    </w:p>
    <w:p w:rsidR="00416FFE" w:rsidRPr="00416FFE" w:rsidRDefault="00416FFE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Talvez a </w:t>
      </w:r>
      <w:r w:rsidRPr="00416FFE">
        <w:rPr>
          <w:rFonts w:cs="Arial"/>
          <w:szCs w:val="24"/>
        </w:rPr>
        <w:t>mais sugestiva de todas as afirmações de Adorn</w:t>
      </w:r>
      <w:r>
        <w:rPr>
          <w:rFonts w:cs="Arial"/>
          <w:szCs w:val="24"/>
        </w:rPr>
        <w:t xml:space="preserve">o em música seja que “apresenta </w:t>
      </w:r>
      <w:r w:rsidRPr="00416FFE">
        <w:rPr>
          <w:rFonts w:cs="Arial"/>
          <w:szCs w:val="24"/>
        </w:rPr>
        <w:t>problemas sociais através de seu próprio material e de acordo com</w:t>
      </w:r>
    </w:p>
    <w:p w:rsidR="00416FFE" w:rsidRPr="00416FFE" w:rsidRDefault="00416FFE" w:rsidP="00E217FD">
      <w:pPr>
        <w:jc w:val="left"/>
        <w:rPr>
          <w:rFonts w:cs="Arial"/>
          <w:szCs w:val="24"/>
        </w:rPr>
      </w:pPr>
      <w:r w:rsidRPr="00416FFE">
        <w:rPr>
          <w:rFonts w:cs="Arial"/>
          <w:szCs w:val="24"/>
        </w:rPr>
        <w:t>suas próprias leis formais – problemas que a música contem dentro de si</w:t>
      </w:r>
    </w:p>
    <w:p w:rsidR="00416FFE" w:rsidRPr="00416FFE" w:rsidRDefault="00416FFE" w:rsidP="00E217FD">
      <w:pPr>
        <w:jc w:val="left"/>
        <w:rPr>
          <w:rFonts w:cs="Arial"/>
          <w:szCs w:val="24"/>
        </w:rPr>
      </w:pPr>
      <w:r w:rsidRPr="00416FFE">
        <w:rPr>
          <w:rFonts w:cs="Arial"/>
          <w:szCs w:val="24"/>
        </w:rPr>
        <w:t xml:space="preserve">nas células mais internas da </w:t>
      </w:r>
      <w:r w:rsidRPr="000F4FAE">
        <w:rPr>
          <w:rFonts w:cs="Arial"/>
          <w:szCs w:val="24"/>
        </w:rPr>
        <w:t xml:space="preserve">sua </w:t>
      </w:r>
      <w:r w:rsidR="000F4FAE" w:rsidRPr="000F4FAE">
        <w:rPr>
          <w:rFonts w:cs="Arial"/>
          <w:szCs w:val="24"/>
        </w:rPr>
        <w:t>técnica”.</w:t>
      </w:r>
      <w:bookmarkStart w:id="10" w:name="Nota10"/>
      <w:bookmarkEnd w:id="10"/>
      <w:r w:rsidR="000F4FAE" w:rsidRPr="000F4FAE">
        <w:rPr>
          <w:rFonts w:cs="Arial"/>
          <w:szCs w:val="24"/>
        </w:rPr>
        <w:fldChar w:fldCharType="begin"/>
      </w:r>
      <w:r w:rsidR="000F4FAE" w:rsidRPr="000F4FAE">
        <w:rPr>
          <w:rFonts w:cs="Arial"/>
          <w:szCs w:val="24"/>
        </w:rPr>
        <w:instrText xml:space="preserve"> HYPERLINK  \l "Nota_10" </w:instrText>
      </w:r>
      <w:r w:rsidR="000F4FAE" w:rsidRPr="000F4FAE">
        <w:rPr>
          <w:rFonts w:cs="Arial"/>
          <w:szCs w:val="24"/>
        </w:rPr>
        <w:fldChar w:fldCharType="separate"/>
      </w:r>
      <w:r w:rsidR="000F4FAE" w:rsidRPr="000F4FAE">
        <w:rPr>
          <w:rStyle w:val="Hyperlink"/>
          <w:rFonts w:cs="Arial"/>
          <w:szCs w:val="24"/>
        </w:rPr>
        <w:t>Nota 10</w:t>
      </w:r>
      <w:r w:rsidR="000F4FAE" w:rsidRPr="000F4FAE">
        <w:rPr>
          <w:rFonts w:cs="Arial"/>
          <w:szCs w:val="24"/>
        </w:rPr>
        <w:fldChar w:fldCharType="end"/>
      </w:r>
      <w:r w:rsidRPr="000F4FAE">
        <w:rPr>
          <w:rFonts w:cs="Arial"/>
          <w:szCs w:val="24"/>
        </w:rPr>
        <w:t xml:space="preserve"> Isto</w:t>
      </w:r>
      <w:r w:rsidRPr="00416FFE">
        <w:rPr>
          <w:rFonts w:cs="Arial"/>
          <w:szCs w:val="24"/>
        </w:rPr>
        <w:t xml:space="preserve"> é, o significado social é</w:t>
      </w:r>
    </w:p>
    <w:p w:rsidR="00416FFE" w:rsidRDefault="00416FFE" w:rsidP="00E217FD">
      <w:pPr>
        <w:jc w:val="left"/>
        <w:rPr>
          <w:rFonts w:cs="Arial"/>
          <w:szCs w:val="24"/>
        </w:rPr>
      </w:pPr>
      <w:r w:rsidRPr="00416FFE">
        <w:rPr>
          <w:rFonts w:cs="Arial"/>
          <w:szCs w:val="24"/>
        </w:rPr>
        <w:t>refletido na música, porém, codificado de acordo</w:t>
      </w:r>
      <w:r w:rsidR="006872CE">
        <w:rPr>
          <w:rFonts w:cs="Arial"/>
          <w:szCs w:val="24"/>
        </w:rPr>
        <w:t xml:space="preserve"> com princípios </w:t>
      </w:r>
      <w:r>
        <w:rPr>
          <w:rFonts w:cs="Arial"/>
          <w:szCs w:val="24"/>
        </w:rPr>
        <w:t xml:space="preserve">especificamente </w:t>
      </w:r>
      <w:r w:rsidRPr="00416FFE">
        <w:rPr>
          <w:rFonts w:cs="Arial"/>
          <w:szCs w:val="24"/>
        </w:rPr>
        <w:t>musicais, de modo que o trabalho do</w:t>
      </w:r>
      <w:r>
        <w:rPr>
          <w:rFonts w:cs="Arial"/>
          <w:szCs w:val="24"/>
        </w:rPr>
        <w:t xml:space="preserve"> musicólogo deva decodificá-los </w:t>
      </w:r>
      <w:r w:rsidRPr="00416FFE">
        <w:rPr>
          <w:rFonts w:cs="Arial"/>
          <w:szCs w:val="24"/>
        </w:rPr>
        <w:t>e decifrá-los.</w:t>
      </w:r>
    </w:p>
    <w:p w:rsidR="006872CE" w:rsidRPr="006872CE" w:rsidRDefault="006872CE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872CE">
        <w:rPr>
          <w:rFonts w:cs="Arial"/>
          <w:szCs w:val="24"/>
        </w:rPr>
        <w:t>O problema sempre radicou em que a i</w:t>
      </w:r>
      <w:r w:rsidR="000F4FAE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ia básica de “codificação” do </w:t>
      </w:r>
      <w:r w:rsidRPr="006872CE">
        <w:rPr>
          <w:rFonts w:cs="Arial"/>
          <w:szCs w:val="24"/>
        </w:rPr>
        <w:t>significado fosse tão pouco clara: até Subotnick descreveu o conceito de</w:t>
      </w:r>
    </w:p>
    <w:p w:rsidR="006872CE" w:rsidRPr="006872CE" w:rsidRDefault="006872CE" w:rsidP="00E217FD">
      <w:pPr>
        <w:jc w:val="left"/>
        <w:rPr>
          <w:rFonts w:cs="Arial"/>
          <w:szCs w:val="24"/>
        </w:rPr>
      </w:pPr>
      <w:r w:rsidRPr="006872CE">
        <w:rPr>
          <w:rFonts w:cs="Arial"/>
          <w:szCs w:val="24"/>
        </w:rPr>
        <w:t>Adorno sobre a relação entre música e sociedade como “indireta, complexa,</w:t>
      </w:r>
    </w:p>
    <w:p w:rsidR="006872CE" w:rsidRPr="006872CE" w:rsidRDefault="006872CE" w:rsidP="00E217FD">
      <w:pPr>
        <w:jc w:val="left"/>
        <w:rPr>
          <w:rFonts w:cs="Arial"/>
          <w:szCs w:val="24"/>
        </w:rPr>
      </w:pPr>
      <w:r w:rsidRPr="006872CE">
        <w:rPr>
          <w:rFonts w:cs="Arial"/>
          <w:szCs w:val="24"/>
        </w:rPr>
        <w:lastRenderedPageBreak/>
        <w:t>inconsciente, não documentada, e misteriosa” (Subotnick 1976: 271).</w:t>
      </w:r>
    </w:p>
    <w:p w:rsidR="006872CE" w:rsidRPr="006872CE" w:rsidRDefault="006872CE" w:rsidP="00E217FD">
      <w:pPr>
        <w:jc w:val="left"/>
        <w:rPr>
          <w:rFonts w:cs="Arial"/>
          <w:szCs w:val="24"/>
        </w:rPr>
      </w:pPr>
      <w:r w:rsidRPr="006872CE">
        <w:rPr>
          <w:rFonts w:cs="Arial"/>
          <w:szCs w:val="24"/>
        </w:rPr>
        <w:t>Havia também</w:t>
      </w:r>
      <w:r>
        <w:rPr>
          <w:rFonts w:cs="Arial"/>
          <w:szCs w:val="24"/>
        </w:rPr>
        <w:t xml:space="preserve"> um problema adicional com a ide</w:t>
      </w:r>
      <w:r w:rsidRPr="006872CE">
        <w:rPr>
          <w:rFonts w:cs="Arial"/>
          <w:szCs w:val="24"/>
        </w:rPr>
        <w:t>ia de “codificação”, que</w:t>
      </w:r>
    </w:p>
    <w:p w:rsidR="006872CE" w:rsidRPr="006872CE" w:rsidRDefault="006872CE" w:rsidP="00E217FD">
      <w:pPr>
        <w:jc w:val="left"/>
        <w:rPr>
          <w:rFonts w:cs="Arial"/>
          <w:szCs w:val="24"/>
        </w:rPr>
      </w:pPr>
      <w:r w:rsidRPr="006872CE">
        <w:rPr>
          <w:rFonts w:cs="Arial"/>
          <w:szCs w:val="24"/>
        </w:rPr>
        <w:t>implicava que o significado era inerente à música, esperando apenas para</w:t>
      </w:r>
    </w:p>
    <w:p w:rsidR="006872CE" w:rsidRPr="006872CE" w:rsidRDefault="006872CE" w:rsidP="00E217FD">
      <w:pPr>
        <w:jc w:val="left"/>
        <w:rPr>
          <w:rFonts w:cs="Arial"/>
          <w:szCs w:val="24"/>
        </w:rPr>
      </w:pPr>
      <w:r w:rsidRPr="006872CE">
        <w:rPr>
          <w:rFonts w:cs="Arial"/>
          <w:szCs w:val="24"/>
        </w:rPr>
        <w:t>ser lido fora dela – e isto incentivou a ret</w:t>
      </w:r>
      <w:r>
        <w:rPr>
          <w:rFonts w:cs="Arial"/>
          <w:szCs w:val="24"/>
        </w:rPr>
        <w:t xml:space="preserve">órica da autoridade que Stock e </w:t>
      </w:r>
      <w:r w:rsidRPr="006872CE">
        <w:rPr>
          <w:rFonts w:cs="Arial"/>
          <w:szCs w:val="24"/>
        </w:rPr>
        <w:t>Agawu criticaram, uma aparência de dizer o que a música “realmente”</w:t>
      </w:r>
    </w:p>
    <w:p w:rsidR="00416FFE" w:rsidRDefault="006872CE" w:rsidP="00E217FD">
      <w:pPr>
        <w:jc w:val="left"/>
        <w:rPr>
          <w:rFonts w:cs="Arial"/>
          <w:szCs w:val="24"/>
        </w:rPr>
      </w:pPr>
      <w:r w:rsidRPr="006872CE">
        <w:rPr>
          <w:rFonts w:cs="Arial"/>
          <w:szCs w:val="24"/>
        </w:rPr>
        <w:t>significa que estava claramente</w:t>
      </w:r>
      <w:r>
        <w:rPr>
          <w:rFonts w:cs="Arial"/>
          <w:szCs w:val="24"/>
        </w:rPr>
        <w:t xml:space="preserve"> em discordância com os anseios </w:t>
      </w:r>
      <w:r w:rsidRPr="006872CE">
        <w:rPr>
          <w:rFonts w:cs="Arial"/>
          <w:szCs w:val="24"/>
        </w:rPr>
        <w:t>deconstructivos dos “Novos” musicólogos.</w:t>
      </w:r>
    </w:p>
    <w:p w:rsidR="009D0060" w:rsidRDefault="005F2180" w:rsidP="00E217FD">
      <w:pPr>
        <w:jc w:val="left"/>
        <w:rPr>
          <w:rFonts w:cs="Arial"/>
          <w:szCs w:val="24"/>
        </w:rPr>
      </w:pPr>
      <w:r w:rsidRPr="005F2180">
        <w:rPr>
          <w:rFonts w:cs="Arial"/>
          <w:szCs w:val="24"/>
        </w:rPr>
        <w:t>O que observo como as mais rec</w:t>
      </w:r>
      <w:r>
        <w:rPr>
          <w:rFonts w:cs="Arial"/>
          <w:szCs w:val="24"/>
        </w:rPr>
        <w:t xml:space="preserve">entes reconsiderações acerca da </w:t>
      </w:r>
      <w:r w:rsidRPr="005F2180">
        <w:rPr>
          <w:rFonts w:cs="Arial"/>
          <w:szCs w:val="24"/>
        </w:rPr>
        <w:t>musicologia — reconsiderações, no mínimo, v</w:t>
      </w:r>
      <w:r>
        <w:rPr>
          <w:rFonts w:cs="Arial"/>
          <w:szCs w:val="24"/>
        </w:rPr>
        <w:t xml:space="preserve">islumbradas no trabalho recente </w:t>
      </w:r>
      <w:r w:rsidRPr="005F2180">
        <w:rPr>
          <w:rFonts w:cs="Arial"/>
          <w:szCs w:val="24"/>
        </w:rPr>
        <w:t>de McClary (2000), assim como pel</w:t>
      </w:r>
      <w:r>
        <w:rPr>
          <w:rFonts w:cs="Arial"/>
          <w:szCs w:val="24"/>
        </w:rPr>
        <w:t xml:space="preserve">a invocação da teoria do ato de </w:t>
      </w:r>
      <w:r w:rsidRPr="005F2180">
        <w:rPr>
          <w:rFonts w:cs="Arial"/>
          <w:szCs w:val="24"/>
        </w:rPr>
        <w:t>discurso de Lawrence Kramer — re</w:t>
      </w:r>
      <w:r>
        <w:rPr>
          <w:rFonts w:cs="Arial"/>
          <w:szCs w:val="24"/>
        </w:rPr>
        <w:t xml:space="preserve">tém a ampliada agenda da “Nova” </w:t>
      </w:r>
      <w:r w:rsidRPr="005F2180">
        <w:rPr>
          <w:rFonts w:cs="Arial"/>
          <w:szCs w:val="24"/>
        </w:rPr>
        <w:t>musicologia, mas deslocando a ênfase do sig</w:t>
      </w:r>
      <w:r>
        <w:rPr>
          <w:rFonts w:cs="Arial"/>
          <w:szCs w:val="24"/>
        </w:rPr>
        <w:t xml:space="preserve">nificado que está codificado na </w:t>
      </w:r>
      <w:r w:rsidRPr="005F2180">
        <w:rPr>
          <w:rFonts w:cs="Arial"/>
          <w:szCs w:val="24"/>
        </w:rPr>
        <w:t>música ao que é executado por ela. E tal</w:t>
      </w:r>
      <w:r>
        <w:rPr>
          <w:rFonts w:cs="Arial"/>
          <w:szCs w:val="24"/>
        </w:rPr>
        <w:t xml:space="preserve"> reconsideração se alinha com a </w:t>
      </w:r>
      <w:r w:rsidRPr="005F2180">
        <w:rPr>
          <w:rFonts w:cs="Arial"/>
          <w:szCs w:val="24"/>
        </w:rPr>
        <w:t xml:space="preserve">reação sociológica contemporânea contra a </w:t>
      </w:r>
      <w:r>
        <w:rPr>
          <w:rFonts w:cs="Arial"/>
          <w:szCs w:val="24"/>
        </w:rPr>
        <w:t xml:space="preserve">abordagem de Adorno. Sociólogos </w:t>
      </w:r>
      <w:r w:rsidRPr="005F2180">
        <w:rPr>
          <w:rFonts w:cs="Arial"/>
          <w:szCs w:val="24"/>
        </w:rPr>
        <w:t>tais como Peter Martin, Tia DeNora e Georgina Born têm todas as</w:t>
      </w:r>
      <w:r>
        <w:rPr>
          <w:rFonts w:cs="Arial"/>
          <w:szCs w:val="24"/>
        </w:rPr>
        <w:t xml:space="preserve"> </w:t>
      </w:r>
      <w:r w:rsidRPr="005F2180">
        <w:rPr>
          <w:rFonts w:cs="Arial"/>
          <w:szCs w:val="24"/>
        </w:rPr>
        <w:t>abordagens sócio-interacionistas focadas no significado m</w:t>
      </w:r>
      <w:r>
        <w:rPr>
          <w:rFonts w:cs="Arial"/>
          <w:szCs w:val="24"/>
        </w:rPr>
        <w:t xml:space="preserve">usical, embora a </w:t>
      </w:r>
      <w:r w:rsidRPr="005F2180">
        <w:rPr>
          <w:rFonts w:cs="Arial"/>
          <w:szCs w:val="24"/>
        </w:rPr>
        <w:t>indicação clássica desse posicio</w:t>
      </w:r>
      <w:r>
        <w:rPr>
          <w:rFonts w:cs="Arial"/>
          <w:szCs w:val="24"/>
        </w:rPr>
        <w:t xml:space="preserve">namento – de Howard Becker – se </w:t>
      </w:r>
      <w:r w:rsidRPr="005F2180">
        <w:rPr>
          <w:rFonts w:cs="Arial"/>
          <w:szCs w:val="24"/>
        </w:rPr>
        <w:t>retrotraia a 1989. Sociólogos com similar c</w:t>
      </w:r>
      <w:r>
        <w:rPr>
          <w:rFonts w:cs="Arial"/>
          <w:szCs w:val="24"/>
        </w:rPr>
        <w:t xml:space="preserve">onvicção escreveram, “não estão </w:t>
      </w:r>
      <w:r w:rsidRPr="005F2180">
        <w:rPr>
          <w:rFonts w:cs="Arial"/>
          <w:szCs w:val="24"/>
        </w:rPr>
        <w:t>muito interessados na ‘decodificação’ de</w:t>
      </w:r>
      <w:r>
        <w:rPr>
          <w:rFonts w:cs="Arial"/>
          <w:szCs w:val="24"/>
        </w:rPr>
        <w:t xml:space="preserve"> obras de arte [mas no entanto] </w:t>
      </w:r>
      <w:r w:rsidRPr="005F2180">
        <w:rPr>
          <w:rFonts w:cs="Arial"/>
          <w:szCs w:val="24"/>
        </w:rPr>
        <w:t>preferem ver estas obras como o resultad</w:t>
      </w:r>
      <w:r>
        <w:rPr>
          <w:rFonts w:cs="Arial"/>
          <w:szCs w:val="24"/>
        </w:rPr>
        <w:t xml:space="preserve">o do que muitas pessoas fizeram </w:t>
      </w:r>
      <w:r w:rsidR="000F4FAE" w:rsidRPr="00112568">
        <w:rPr>
          <w:rFonts w:cs="Arial"/>
          <w:szCs w:val="24"/>
        </w:rPr>
        <w:t>juntas”.</w:t>
      </w:r>
      <w:bookmarkStart w:id="11" w:name="Nota11"/>
      <w:bookmarkEnd w:id="11"/>
      <w:r w:rsidR="00112568">
        <w:rPr>
          <w:rFonts w:cs="Arial"/>
          <w:szCs w:val="24"/>
        </w:rPr>
        <w:t xml:space="preserve"> </w:t>
      </w:r>
      <w:hyperlink w:anchor="Nota_11" w:history="1">
        <w:r w:rsidR="00112568" w:rsidRPr="00112568">
          <w:rPr>
            <w:rStyle w:val="Hyperlink"/>
            <w:rFonts w:cs="Arial"/>
            <w:szCs w:val="24"/>
          </w:rPr>
          <w:t>Nota 11</w:t>
        </w:r>
      </w:hyperlink>
    </w:p>
    <w:p w:rsidR="000F4FAE" w:rsidRPr="009D154F" w:rsidRDefault="000F4FAE" w:rsidP="00E217FD">
      <w:pPr>
        <w:jc w:val="left"/>
        <w:rPr>
          <w:rFonts w:cs="Arial"/>
          <w:szCs w:val="24"/>
        </w:rPr>
      </w:pPr>
    </w:p>
    <w:p w:rsidR="00BB1361" w:rsidRPr="009D154F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[17</w:t>
      </w:r>
      <w:r w:rsidR="00BB1361" w:rsidRPr="009D154F">
        <w:rPr>
          <w:rFonts w:cs="Arial"/>
          <w:szCs w:val="24"/>
        </w:rPr>
        <w:t>]</w:t>
      </w:r>
    </w:p>
    <w:p w:rsidR="00B518FD" w:rsidRDefault="00B518FD" w:rsidP="00E217FD">
      <w:pPr>
        <w:jc w:val="left"/>
        <w:rPr>
          <w:rFonts w:cs="Arial"/>
          <w:szCs w:val="24"/>
        </w:rPr>
      </w:pPr>
    </w:p>
    <w:p w:rsidR="009D0060" w:rsidRPr="009D0060" w:rsidRDefault="009D006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D0060">
        <w:rPr>
          <w:rFonts w:cs="Arial"/>
          <w:szCs w:val="24"/>
        </w:rPr>
        <w:t>Há uma forte ressonância entre a formulação enganosamente simples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de Becker e a caracterização do etnomusicólogo Jeff Todd Titon (1997: 91-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2) daquilo que é chamado, às vezes, como o novo campo de trabalho: “o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estudo das pessoas fazendo música”, em que – segundo ele o glosa – “a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ênfase na compreensão (mais do que na explicação) da experiência vivida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pelas pessoas que fazem música (nós mesmos incluídos) é dominante”. A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escolha das palavras de Titon sublinha a continuidade de tal pensamento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com a tradição hermenêutica (para Dilthey, a distinção entre a explanação e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a compreensão era emblemática da distinção entre as ciências naturais e as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humanas). E se esta virada manifesta implicasse que o significado deva ser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compreendido através da observação detalhada e da análise das práticas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musicais, então se pode facilmente concluir que isso é o que os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etnomusicólogos sempre fizeram, de modo que a convergência da qual estou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falando seria, aproximadamente, o resultado dos musicólogos abandonando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sua abordagem anterior e investindo, em troca, nos princípios</w:t>
      </w:r>
    </w:p>
    <w:p w:rsid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etnomusicologicos.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D0060">
        <w:rPr>
          <w:rFonts w:cs="Arial"/>
          <w:szCs w:val="24"/>
        </w:rPr>
        <w:t xml:space="preserve">Essa interpretação não está exatamente </w:t>
      </w:r>
      <w:r w:rsidR="005B0559" w:rsidRPr="009D0060">
        <w:rPr>
          <w:rFonts w:cs="Arial"/>
          <w:szCs w:val="24"/>
        </w:rPr>
        <w:t>errada,</w:t>
      </w:r>
      <w:r w:rsidRPr="009D0060">
        <w:rPr>
          <w:rFonts w:cs="Arial"/>
          <w:szCs w:val="24"/>
        </w:rPr>
        <w:t xml:space="preserve"> mas demasiadamente</w:t>
      </w:r>
    </w:p>
    <w:p w:rsidR="009D0060" w:rsidRP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simplificada, com certeza, porque uma história não totalmente diferente pode</w:t>
      </w:r>
    </w:p>
    <w:p w:rsidR="009D0060" w:rsidRDefault="009D0060" w:rsidP="00E217FD">
      <w:pPr>
        <w:jc w:val="left"/>
        <w:rPr>
          <w:rFonts w:cs="Arial"/>
          <w:szCs w:val="24"/>
        </w:rPr>
      </w:pPr>
      <w:r w:rsidRPr="009D0060">
        <w:rPr>
          <w:rFonts w:cs="Arial"/>
          <w:szCs w:val="24"/>
        </w:rPr>
        <w:t>ser dita da etnomusicologia – uma hist</w:t>
      </w:r>
      <w:r w:rsidR="005B0559">
        <w:rPr>
          <w:rFonts w:cs="Arial"/>
          <w:szCs w:val="24"/>
        </w:rPr>
        <w:t xml:space="preserve">ória focalizada não em torno de </w:t>
      </w:r>
      <w:r w:rsidR="005B0559" w:rsidRPr="009D0060">
        <w:rPr>
          <w:rFonts w:cs="Arial"/>
          <w:szCs w:val="24"/>
        </w:rPr>
        <w:t>Adorno,</w:t>
      </w:r>
      <w:r w:rsidRPr="009D0060">
        <w:rPr>
          <w:rFonts w:cs="Arial"/>
          <w:szCs w:val="24"/>
        </w:rPr>
        <w:t xml:space="preserve"> mas em torno de Alan Merriam,</w:t>
      </w:r>
      <w:r>
        <w:rPr>
          <w:rFonts w:cs="Arial"/>
          <w:szCs w:val="24"/>
        </w:rPr>
        <w:t xml:space="preserve"> cujo livro </w:t>
      </w:r>
      <w:r w:rsidRPr="009D0060">
        <w:rPr>
          <w:rFonts w:cs="Arial"/>
          <w:i/>
          <w:szCs w:val="24"/>
        </w:rPr>
        <w:t>The Anthropology of Music</w:t>
      </w:r>
      <w:r w:rsidRPr="009D0060">
        <w:rPr>
          <w:rFonts w:cs="Arial"/>
          <w:szCs w:val="24"/>
        </w:rPr>
        <w:t xml:space="preserve"> (1964) se transformou no texto guia para uma ge</w:t>
      </w:r>
      <w:r w:rsidR="005B0559">
        <w:rPr>
          <w:rFonts w:cs="Arial"/>
          <w:szCs w:val="24"/>
        </w:rPr>
        <w:t xml:space="preserve">ração de </w:t>
      </w:r>
      <w:r w:rsidRPr="009D0060">
        <w:rPr>
          <w:rFonts w:cs="Arial"/>
          <w:szCs w:val="24"/>
        </w:rPr>
        <w:t>etnomusicólogos. Uma das características mais</w:t>
      </w:r>
      <w:r w:rsidR="005B0559">
        <w:rPr>
          <w:rFonts w:cs="Arial"/>
          <w:szCs w:val="24"/>
        </w:rPr>
        <w:t xml:space="preserve"> influentes do livro de Merriam </w:t>
      </w:r>
      <w:r w:rsidRPr="009D0060">
        <w:rPr>
          <w:rFonts w:cs="Arial"/>
          <w:szCs w:val="24"/>
        </w:rPr>
        <w:t xml:space="preserve">foi o “modelo simples” de etnomusicologia </w:t>
      </w:r>
      <w:r w:rsidR="005B0559">
        <w:rPr>
          <w:rFonts w:cs="Arial"/>
          <w:szCs w:val="24"/>
        </w:rPr>
        <w:t xml:space="preserve">que apresentou, de acordo com o </w:t>
      </w:r>
      <w:r w:rsidRPr="009D0060">
        <w:rPr>
          <w:rFonts w:cs="Arial"/>
          <w:szCs w:val="24"/>
        </w:rPr>
        <w:t xml:space="preserve">qual a disciplina pode ser dividida em três níveis </w:t>
      </w:r>
      <w:r w:rsidR="005B0559">
        <w:rPr>
          <w:rFonts w:cs="Arial"/>
          <w:szCs w:val="24"/>
        </w:rPr>
        <w:t xml:space="preserve">de análise: “a conceitualização </w:t>
      </w:r>
      <w:r w:rsidRPr="009D0060">
        <w:rPr>
          <w:rFonts w:cs="Arial"/>
          <w:szCs w:val="24"/>
        </w:rPr>
        <w:t>sobre a música, o comportamento com relação à música e o som da música</w:t>
      </w:r>
      <w:r w:rsidR="005B0559">
        <w:rPr>
          <w:rFonts w:cs="Arial"/>
          <w:szCs w:val="24"/>
        </w:rPr>
        <w:t xml:space="preserve"> </w:t>
      </w:r>
      <w:r w:rsidRPr="009D0060">
        <w:rPr>
          <w:rFonts w:cs="Arial"/>
          <w:szCs w:val="24"/>
        </w:rPr>
        <w:t>propriamente dito” (1964: 32).</w:t>
      </w:r>
    </w:p>
    <w:p w:rsidR="00D67303" w:rsidRDefault="00D5399C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D5399C">
        <w:rPr>
          <w:rFonts w:cs="Arial"/>
          <w:szCs w:val="24"/>
        </w:rPr>
        <w:t xml:space="preserve">Timothy Rice, cujo artigo </w:t>
      </w:r>
      <w:r w:rsidRPr="002E5A8E">
        <w:rPr>
          <w:rFonts w:cs="Arial"/>
          <w:i/>
          <w:szCs w:val="24"/>
        </w:rPr>
        <w:t>“Towards the Remodelling of Ethnomusicology”</w:t>
      </w:r>
      <w:r w:rsidRPr="00D5399C">
        <w:rPr>
          <w:rFonts w:cs="Arial"/>
          <w:szCs w:val="24"/>
        </w:rPr>
        <w:t xml:space="preserve"> (1987) foi um texto chave para a seguinte geração, viu</w:t>
      </w:r>
      <w:r>
        <w:rPr>
          <w:rFonts w:cs="Arial"/>
          <w:szCs w:val="24"/>
        </w:rPr>
        <w:t xml:space="preserve"> </w:t>
      </w:r>
      <w:r w:rsidRPr="00D5399C">
        <w:rPr>
          <w:rFonts w:cs="Arial"/>
          <w:szCs w:val="24"/>
        </w:rPr>
        <w:t xml:space="preserve">o modelo de Merriam </w:t>
      </w:r>
      <w:r w:rsidRPr="00D5399C">
        <w:rPr>
          <w:rFonts w:cs="Arial"/>
          <w:szCs w:val="24"/>
        </w:rPr>
        <w:lastRenderedPageBreak/>
        <w:t xml:space="preserve">como responsável pelo </w:t>
      </w:r>
      <w:r>
        <w:rPr>
          <w:rFonts w:cs="Arial"/>
          <w:szCs w:val="24"/>
        </w:rPr>
        <w:t xml:space="preserve">que observou como problemas </w:t>
      </w:r>
      <w:r w:rsidRPr="00D5399C">
        <w:rPr>
          <w:rFonts w:cs="Arial"/>
          <w:szCs w:val="24"/>
        </w:rPr>
        <w:t>difíceis na disciplina. Levou os etnomu</w:t>
      </w:r>
      <w:r>
        <w:rPr>
          <w:rFonts w:cs="Arial"/>
          <w:szCs w:val="24"/>
        </w:rPr>
        <w:t xml:space="preserve">sicólogos a procurar homologias </w:t>
      </w:r>
      <w:r w:rsidRPr="00D5399C">
        <w:rPr>
          <w:rFonts w:cs="Arial"/>
          <w:szCs w:val="24"/>
        </w:rPr>
        <w:t>entre conceitos ou comportamentos musicais,</w:t>
      </w:r>
      <w:r>
        <w:rPr>
          <w:rFonts w:cs="Arial"/>
          <w:szCs w:val="24"/>
        </w:rPr>
        <w:t xml:space="preserve"> de um lado, e o “som da música </w:t>
      </w:r>
      <w:r w:rsidRPr="00D5399C">
        <w:rPr>
          <w:rFonts w:cs="Arial"/>
          <w:szCs w:val="24"/>
        </w:rPr>
        <w:t xml:space="preserve">propriamente dito”, do outro, mesmo </w:t>
      </w:r>
      <w:r>
        <w:rPr>
          <w:rFonts w:cs="Arial"/>
          <w:szCs w:val="24"/>
        </w:rPr>
        <w:t xml:space="preserve">que os eminentes acadêmicos dos </w:t>
      </w:r>
      <w:r w:rsidRPr="00D5399C">
        <w:rPr>
          <w:rFonts w:cs="Arial"/>
          <w:szCs w:val="24"/>
        </w:rPr>
        <w:t>anos 80 (dentre os quais Rice citou Gerard Béh</w:t>
      </w:r>
      <w:r>
        <w:rPr>
          <w:rFonts w:cs="Arial"/>
          <w:szCs w:val="24"/>
        </w:rPr>
        <w:t>ague e Ruth Stone) confessassem s</w:t>
      </w:r>
      <w:r w:rsidRPr="00D5399C">
        <w:rPr>
          <w:rFonts w:cs="Arial"/>
          <w:szCs w:val="24"/>
        </w:rPr>
        <w:t>ua inabilidade para identificar tais hom</w:t>
      </w:r>
      <w:r>
        <w:rPr>
          <w:rFonts w:cs="Arial"/>
          <w:szCs w:val="24"/>
        </w:rPr>
        <w:t xml:space="preserve">ologias de maneira </w:t>
      </w:r>
      <w:r w:rsidR="00005AD4" w:rsidRPr="00005AD4">
        <w:rPr>
          <w:rFonts w:cs="Arial"/>
          <w:szCs w:val="24"/>
        </w:rPr>
        <w:t xml:space="preserve">convincente. </w:t>
      </w:r>
      <w:bookmarkStart w:id="12" w:name="Nota12"/>
      <w:bookmarkEnd w:id="12"/>
      <w:r w:rsidR="00005AD4" w:rsidRPr="00005AD4">
        <w:rPr>
          <w:rFonts w:cs="Arial"/>
          <w:szCs w:val="24"/>
        </w:rPr>
        <w:fldChar w:fldCharType="begin"/>
      </w:r>
      <w:r w:rsidR="00005AD4" w:rsidRPr="00005AD4">
        <w:rPr>
          <w:rFonts w:cs="Arial"/>
          <w:szCs w:val="24"/>
        </w:rPr>
        <w:instrText xml:space="preserve"> HYPERLINK  \l "Nota_12" </w:instrText>
      </w:r>
      <w:r w:rsidR="00005AD4" w:rsidRPr="00005AD4">
        <w:rPr>
          <w:rFonts w:cs="Arial"/>
          <w:szCs w:val="24"/>
        </w:rPr>
        <w:fldChar w:fldCharType="separate"/>
      </w:r>
      <w:r w:rsidR="00005AD4" w:rsidRPr="00005AD4">
        <w:rPr>
          <w:rStyle w:val="Hyperlink"/>
          <w:rFonts w:cs="Arial"/>
          <w:szCs w:val="24"/>
        </w:rPr>
        <w:t>Nota 12</w:t>
      </w:r>
      <w:r w:rsidR="00005AD4" w:rsidRPr="00005AD4">
        <w:rPr>
          <w:rFonts w:cs="Arial"/>
          <w:szCs w:val="24"/>
        </w:rPr>
        <w:fldChar w:fldCharType="end"/>
      </w:r>
    </w:p>
    <w:p w:rsidR="00B518FD" w:rsidRPr="009D154F" w:rsidRDefault="00FA4751" w:rsidP="00E217FD">
      <w:pPr>
        <w:tabs>
          <w:tab w:val="clear" w:pos="539"/>
        </w:tabs>
        <w:autoSpaceDE w:val="0"/>
        <w:autoSpaceDN w:val="0"/>
        <w:adjustRightInd w:val="0"/>
        <w:jc w:val="left"/>
        <w:rPr>
          <w:rFonts w:cs="Arial"/>
          <w:szCs w:val="24"/>
        </w:rPr>
      </w:pPr>
      <w:r>
        <w:rPr>
          <w:rFonts w:cs="Arial"/>
          <w:color w:val="000000"/>
          <w:szCs w:val="24"/>
          <w:lang w:eastAsia="pt-PT"/>
        </w:rPr>
        <w:tab/>
      </w:r>
    </w:p>
    <w:p w:rsidR="00BB1361" w:rsidRPr="009D154F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[18</w:t>
      </w:r>
      <w:r w:rsidR="00BB1361" w:rsidRPr="009D154F">
        <w:rPr>
          <w:rFonts w:cs="Arial"/>
          <w:szCs w:val="24"/>
        </w:rPr>
        <w:t>]</w:t>
      </w:r>
    </w:p>
    <w:p w:rsidR="00B518FD" w:rsidRDefault="00B518FD" w:rsidP="00E217FD">
      <w:pPr>
        <w:jc w:val="left"/>
        <w:rPr>
          <w:rFonts w:cs="Arial"/>
          <w:szCs w:val="24"/>
        </w:rPr>
      </w:pPr>
    </w:p>
    <w:p w:rsidR="00D67303" w:rsidRPr="00D67303" w:rsidRDefault="00D67303" w:rsidP="00E217FD">
      <w:pPr>
        <w:jc w:val="left"/>
        <w:rPr>
          <w:rFonts w:cs="Arial"/>
          <w:szCs w:val="24"/>
        </w:rPr>
      </w:pPr>
      <w:r w:rsidRPr="00D5399C">
        <w:rPr>
          <w:rFonts w:cs="Arial"/>
          <w:szCs w:val="24"/>
        </w:rPr>
        <w:t>Esta difícil situação era essencialmente idêntica àquela em que os</w:t>
      </w:r>
      <w:r w:rsidRPr="00D67303">
        <w:rPr>
          <w:rFonts w:cs="Arial"/>
          <w:szCs w:val="24"/>
        </w:rPr>
        <w:t xml:space="preserve"> “Novos” musicólogos se achavam nos anos 90, ou na qual teóricos da cultura</w:t>
      </w:r>
    </w:p>
    <w:p w:rsidR="00D67303" w:rsidRPr="00D67303" w:rsidRDefault="00D67303" w:rsidP="00E217FD">
      <w:pPr>
        <w:jc w:val="left"/>
        <w:rPr>
          <w:rFonts w:cs="Arial"/>
          <w:szCs w:val="24"/>
        </w:rPr>
      </w:pPr>
      <w:r w:rsidRPr="00D67303">
        <w:rPr>
          <w:rFonts w:cs="Arial"/>
          <w:szCs w:val="24"/>
        </w:rPr>
        <w:t>como Paul Willis e Dick Hebdige se encontravam uma década antes ou</w:t>
      </w:r>
    </w:p>
    <w:p w:rsidR="00D67303" w:rsidRDefault="00D67303" w:rsidP="00E217FD">
      <w:pPr>
        <w:jc w:val="left"/>
        <w:rPr>
          <w:rFonts w:cs="Arial"/>
          <w:szCs w:val="24"/>
        </w:rPr>
      </w:pPr>
      <w:r w:rsidRPr="00D67303">
        <w:rPr>
          <w:rFonts w:cs="Arial"/>
          <w:szCs w:val="24"/>
        </w:rPr>
        <w:t>mais, em cad</w:t>
      </w:r>
      <w:r w:rsidR="00A77C2A">
        <w:rPr>
          <w:rFonts w:cs="Arial"/>
          <w:szCs w:val="24"/>
        </w:rPr>
        <w:t>a caso, como conseqüência da ide</w:t>
      </w:r>
      <w:r w:rsidRPr="00D67303">
        <w:rPr>
          <w:rFonts w:cs="Arial"/>
          <w:szCs w:val="24"/>
        </w:rPr>
        <w:t>ia</w:t>
      </w:r>
      <w:r>
        <w:rPr>
          <w:rFonts w:cs="Arial"/>
          <w:szCs w:val="24"/>
        </w:rPr>
        <w:t xml:space="preserve"> adorniana da música refletindo </w:t>
      </w:r>
      <w:r w:rsidRPr="00D67303">
        <w:rPr>
          <w:rFonts w:cs="Arial"/>
          <w:szCs w:val="24"/>
        </w:rPr>
        <w:t>o sentido social.</w:t>
      </w:r>
    </w:p>
    <w:p w:rsidR="00CF731F" w:rsidRPr="00CF731F" w:rsidRDefault="00CF731F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F0401">
        <w:rPr>
          <w:rFonts w:cs="Arial"/>
          <w:szCs w:val="24"/>
        </w:rPr>
        <w:t xml:space="preserve">A solução de </w:t>
      </w:r>
      <w:r w:rsidRPr="00CF731F">
        <w:rPr>
          <w:rFonts w:cs="Arial"/>
          <w:szCs w:val="24"/>
        </w:rPr>
        <w:t>Rice foi um outro modelo tripartido, organizado em torno</w:t>
      </w:r>
    </w:p>
    <w:p w:rsidR="00CF731F" w:rsidRPr="00CF731F" w:rsidRDefault="00CF731F" w:rsidP="00E217FD">
      <w:pPr>
        <w:jc w:val="left"/>
        <w:rPr>
          <w:rFonts w:cs="Arial"/>
          <w:szCs w:val="24"/>
        </w:rPr>
      </w:pPr>
      <w:r w:rsidRPr="00CF731F">
        <w:rPr>
          <w:rFonts w:cs="Arial"/>
          <w:szCs w:val="24"/>
        </w:rPr>
        <w:t>da pergunta básica “como as pessoas historicamente constroem, socialmente</w:t>
      </w:r>
    </w:p>
    <w:p w:rsidR="00CF731F" w:rsidRPr="00CF731F" w:rsidRDefault="00CF731F" w:rsidP="00E217FD">
      <w:pPr>
        <w:jc w:val="left"/>
        <w:rPr>
          <w:rFonts w:cs="Arial"/>
          <w:szCs w:val="24"/>
        </w:rPr>
      </w:pPr>
      <w:r w:rsidRPr="00CF731F">
        <w:rPr>
          <w:rFonts w:cs="Arial"/>
          <w:szCs w:val="24"/>
        </w:rPr>
        <w:t>mantêm e individualmente criam e mantêm a música?” (Rice 1987: 473).</w:t>
      </w:r>
    </w:p>
    <w:p w:rsidR="00CF731F" w:rsidRPr="00CF731F" w:rsidRDefault="00CF731F" w:rsidP="00E217FD">
      <w:pPr>
        <w:jc w:val="left"/>
        <w:rPr>
          <w:rFonts w:cs="Arial"/>
          <w:szCs w:val="24"/>
        </w:rPr>
      </w:pPr>
      <w:r w:rsidRPr="00CF731F">
        <w:rPr>
          <w:rFonts w:cs="Arial"/>
          <w:szCs w:val="24"/>
        </w:rPr>
        <w:t>Segundo ele explicou, as práticas culturais em</w:t>
      </w:r>
      <w:r>
        <w:rPr>
          <w:rFonts w:cs="Arial"/>
          <w:szCs w:val="24"/>
        </w:rPr>
        <w:t xml:space="preserve"> cada um desses níveis poderia </w:t>
      </w:r>
      <w:r w:rsidRPr="00CF731F">
        <w:rPr>
          <w:rFonts w:cs="Arial"/>
          <w:szCs w:val="24"/>
        </w:rPr>
        <w:t>ser observado fluindo umas nas ou</w:t>
      </w:r>
      <w:r w:rsidR="006F0401">
        <w:rPr>
          <w:rFonts w:cs="Arial"/>
          <w:szCs w:val="24"/>
        </w:rPr>
        <w:t xml:space="preserve">tras e, desta maneira, o modelo </w:t>
      </w:r>
      <w:r w:rsidRPr="00CF731F">
        <w:rPr>
          <w:rFonts w:cs="Arial"/>
          <w:szCs w:val="24"/>
        </w:rPr>
        <w:t>“atinge processos musicais fundamentais</w:t>
      </w:r>
      <w:r w:rsidR="006D6D15">
        <w:rPr>
          <w:rFonts w:cs="Arial"/>
          <w:szCs w:val="24"/>
        </w:rPr>
        <w:t xml:space="preserve"> sem se confrontar com aspectos </w:t>
      </w:r>
      <w:r w:rsidRPr="00CF731F">
        <w:rPr>
          <w:rFonts w:cs="Arial"/>
          <w:szCs w:val="24"/>
        </w:rPr>
        <w:t>relativos às homologias entre forma musical e cultural” (1987: 474). Também</w:t>
      </w:r>
    </w:p>
    <w:p w:rsidR="00CF731F" w:rsidRPr="00CF731F" w:rsidRDefault="00CF731F" w:rsidP="00E217FD">
      <w:pPr>
        <w:jc w:val="left"/>
        <w:rPr>
          <w:rFonts w:cs="Arial"/>
          <w:szCs w:val="24"/>
        </w:rPr>
      </w:pPr>
      <w:r w:rsidRPr="00CF731F">
        <w:rPr>
          <w:rFonts w:cs="Arial"/>
          <w:szCs w:val="24"/>
        </w:rPr>
        <w:t>ficou muito mais fácil pensar na música como um agente do significado</w:t>
      </w:r>
    </w:p>
    <w:p w:rsidR="00CF731F" w:rsidRPr="00CF731F" w:rsidRDefault="00CF731F" w:rsidP="00E217FD">
      <w:pPr>
        <w:jc w:val="left"/>
        <w:rPr>
          <w:rFonts w:cs="Arial"/>
          <w:szCs w:val="24"/>
        </w:rPr>
      </w:pPr>
      <w:r w:rsidRPr="00CF731F">
        <w:rPr>
          <w:rFonts w:cs="Arial"/>
          <w:szCs w:val="24"/>
        </w:rPr>
        <w:t>mais do que apenas um reflexo dele; em outras palavras, como uma prática</w:t>
      </w:r>
    </w:p>
    <w:p w:rsidR="00A77C2A" w:rsidRDefault="00CF731F" w:rsidP="00E217FD">
      <w:pPr>
        <w:jc w:val="left"/>
        <w:rPr>
          <w:rFonts w:cs="Arial"/>
          <w:szCs w:val="24"/>
        </w:rPr>
      </w:pPr>
      <w:r w:rsidRPr="00CF731F">
        <w:rPr>
          <w:rFonts w:cs="Arial"/>
          <w:szCs w:val="24"/>
        </w:rPr>
        <w:t>social inerentemente significativa por direito próprio.</w:t>
      </w:r>
    </w:p>
    <w:p w:rsidR="003C064A" w:rsidRPr="003C064A" w:rsidRDefault="006F0401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B6A11">
        <w:rPr>
          <w:rFonts w:cs="Arial"/>
          <w:szCs w:val="24"/>
        </w:rPr>
        <w:t>Desta maneira,</w:t>
      </w:r>
      <w:r w:rsidR="003C064A" w:rsidRPr="006F0401">
        <w:rPr>
          <w:rFonts w:cs="Arial"/>
          <w:szCs w:val="24"/>
        </w:rPr>
        <w:t xml:space="preserve"> embora a linguagem que utilizou em 1987 não fosse</w:t>
      </w:r>
    </w:p>
    <w:p w:rsidR="003C064A" w:rsidRPr="003C064A" w:rsidRDefault="00675BB7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especificamente performática,</w:t>
      </w:r>
      <w:r w:rsidR="003C064A" w:rsidRPr="003C064A">
        <w:rPr>
          <w:rFonts w:cs="Arial"/>
          <w:szCs w:val="24"/>
        </w:rPr>
        <w:t xml:space="preserve"> Rice desviou a atenção longe da decodificação</w:t>
      </w:r>
    </w:p>
    <w:p w:rsidR="003C064A" w:rsidRPr="003C064A" w:rsidRDefault="003C064A" w:rsidP="00E217FD">
      <w:pPr>
        <w:jc w:val="left"/>
        <w:rPr>
          <w:rFonts w:cs="Arial"/>
          <w:szCs w:val="24"/>
        </w:rPr>
      </w:pPr>
      <w:r w:rsidRPr="003C064A">
        <w:rPr>
          <w:rFonts w:cs="Arial"/>
          <w:szCs w:val="24"/>
        </w:rPr>
        <w:t>do significado para o da etnografia d</w:t>
      </w:r>
      <w:r w:rsidR="001B6A11">
        <w:rPr>
          <w:rFonts w:cs="Arial"/>
          <w:szCs w:val="24"/>
        </w:rPr>
        <w:t xml:space="preserve">a sua performance (e o elemento </w:t>
      </w:r>
      <w:r w:rsidRPr="003C064A">
        <w:rPr>
          <w:rFonts w:cs="Arial"/>
          <w:szCs w:val="24"/>
        </w:rPr>
        <w:t>performático é tão proeminente na sua contribuição à coleção de 1997 que</w:t>
      </w:r>
    </w:p>
    <w:p w:rsidR="003C064A" w:rsidRPr="003C064A" w:rsidRDefault="003C064A" w:rsidP="00E217FD">
      <w:pPr>
        <w:jc w:val="left"/>
        <w:rPr>
          <w:rFonts w:cs="Arial"/>
          <w:szCs w:val="24"/>
        </w:rPr>
      </w:pPr>
      <w:r w:rsidRPr="003C064A">
        <w:rPr>
          <w:rFonts w:cs="Arial"/>
          <w:szCs w:val="24"/>
        </w:rPr>
        <w:t>consagrou o novo campo de trabalho [Barz e Cooley 1997]). Não é tanto</w:t>
      </w:r>
    </w:p>
    <w:p w:rsidR="003C064A" w:rsidRPr="003C064A" w:rsidRDefault="003C064A" w:rsidP="00E217FD">
      <w:pPr>
        <w:jc w:val="left"/>
        <w:rPr>
          <w:rFonts w:cs="Arial"/>
          <w:szCs w:val="24"/>
        </w:rPr>
      </w:pPr>
      <w:r w:rsidRPr="003C064A">
        <w:rPr>
          <w:rFonts w:cs="Arial"/>
          <w:szCs w:val="24"/>
        </w:rPr>
        <w:t>que a musicologia tenha se deslocado à posiç</w:t>
      </w:r>
      <w:r w:rsidR="006D6D15">
        <w:rPr>
          <w:rFonts w:cs="Arial"/>
          <w:szCs w:val="24"/>
        </w:rPr>
        <w:t xml:space="preserve">ão que a etnomusicologia sempre </w:t>
      </w:r>
      <w:r w:rsidRPr="003C064A">
        <w:rPr>
          <w:rFonts w:cs="Arial"/>
          <w:szCs w:val="24"/>
        </w:rPr>
        <w:t>ocupasse, mas que ambas as discipli</w:t>
      </w:r>
      <w:r w:rsidR="00675BB7">
        <w:rPr>
          <w:rFonts w:cs="Arial"/>
          <w:szCs w:val="24"/>
        </w:rPr>
        <w:t xml:space="preserve">nas se moveram para uma </w:t>
      </w:r>
      <w:r w:rsidR="006D6D15">
        <w:rPr>
          <w:rFonts w:cs="Arial"/>
          <w:szCs w:val="24"/>
        </w:rPr>
        <w:t xml:space="preserve">posição </w:t>
      </w:r>
      <w:r w:rsidRPr="003C064A">
        <w:rPr>
          <w:rFonts w:cs="Arial"/>
          <w:szCs w:val="24"/>
        </w:rPr>
        <w:t>comum (embora seja justo dizer que a etnomusicologia se moveu primeiro).</w:t>
      </w:r>
    </w:p>
    <w:p w:rsidR="003C064A" w:rsidRPr="003C064A" w:rsidRDefault="003C064A" w:rsidP="00E217FD">
      <w:pPr>
        <w:jc w:val="left"/>
        <w:rPr>
          <w:rFonts w:cs="Arial"/>
          <w:szCs w:val="24"/>
        </w:rPr>
      </w:pPr>
      <w:r w:rsidRPr="003C064A">
        <w:rPr>
          <w:rFonts w:cs="Arial"/>
          <w:szCs w:val="24"/>
        </w:rPr>
        <w:t>De fato, há um aspecto em que o modelo de Rice representou um movimento</w:t>
      </w:r>
    </w:p>
    <w:p w:rsidR="003C064A" w:rsidRPr="003C064A" w:rsidRDefault="003C064A" w:rsidP="00E217FD">
      <w:pPr>
        <w:jc w:val="left"/>
        <w:rPr>
          <w:rFonts w:cs="Arial"/>
          <w:szCs w:val="24"/>
        </w:rPr>
      </w:pPr>
      <w:r w:rsidRPr="003C064A">
        <w:rPr>
          <w:rFonts w:cs="Arial"/>
          <w:szCs w:val="24"/>
        </w:rPr>
        <w:t>dentro do terreno musicológico tradic</w:t>
      </w:r>
      <w:r w:rsidR="006D6D15">
        <w:rPr>
          <w:rFonts w:cs="Arial"/>
          <w:szCs w:val="24"/>
        </w:rPr>
        <w:t xml:space="preserve">ional: segundo Anthony Seeger e </w:t>
      </w:r>
      <w:r w:rsidRPr="003C064A">
        <w:rPr>
          <w:rFonts w:cs="Arial"/>
          <w:szCs w:val="24"/>
        </w:rPr>
        <w:t>Kay Shelemay enfatizaram nas suas respostas ao artigo de Rice, este coloca</w:t>
      </w:r>
    </w:p>
    <w:p w:rsidR="003C064A" w:rsidRPr="003C064A" w:rsidRDefault="003C064A" w:rsidP="00E217FD">
      <w:pPr>
        <w:jc w:val="left"/>
        <w:rPr>
          <w:rFonts w:cs="Arial"/>
          <w:szCs w:val="24"/>
        </w:rPr>
      </w:pPr>
      <w:r w:rsidRPr="003C064A">
        <w:rPr>
          <w:rFonts w:cs="Arial"/>
          <w:szCs w:val="24"/>
        </w:rPr>
        <w:t>uma nova ênfase no sujeito individual m</w:t>
      </w:r>
      <w:r w:rsidR="00675BB7">
        <w:rPr>
          <w:rFonts w:cs="Arial"/>
          <w:szCs w:val="24"/>
        </w:rPr>
        <w:t xml:space="preserve">ais do que na cultura coletiva. </w:t>
      </w:r>
      <w:r w:rsidRPr="003C064A">
        <w:rPr>
          <w:rFonts w:cs="Arial"/>
          <w:szCs w:val="24"/>
        </w:rPr>
        <w:t>Segundo comentou Shelemay [1987: 489], “Os etnomus</w:t>
      </w:r>
      <w:r w:rsidR="006D6D15">
        <w:rPr>
          <w:rFonts w:cs="Arial"/>
          <w:szCs w:val="24"/>
        </w:rPr>
        <w:t xml:space="preserve">icólogos foram tradicionalmente </w:t>
      </w:r>
      <w:r w:rsidRPr="003C064A">
        <w:rPr>
          <w:rFonts w:cs="Arial"/>
          <w:szCs w:val="24"/>
        </w:rPr>
        <w:t>muito relutantes a reconhece</w:t>
      </w:r>
      <w:r w:rsidR="00675BB7">
        <w:rPr>
          <w:rFonts w:cs="Arial"/>
          <w:szCs w:val="24"/>
        </w:rPr>
        <w:t xml:space="preserve">r grandes mestres (ou mestras), em parte, </w:t>
      </w:r>
      <w:r w:rsidRPr="003C064A">
        <w:rPr>
          <w:rFonts w:cs="Arial"/>
          <w:szCs w:val="24"/>
        </w:rPr>
        <w:t>suspeito, por causa da nossa dúvi</w:t>
      </w:r>
      <w:r w:rsidR="00675BB7">
        <w:rPr>
          <w:rFonts w:cs="Arial"/>
          <w:szCs w:val="24"/>
        </w:rPr>
        <w:t xml:space="preserve">da residual com relação ao foco </w:t>
      </w:r>
      <w:r w:rsidRPr="003C064A">
        <w:rPr>
          <w:rFonts w:cs="Arial"/>
          <w:szCs w:val="24"/>
        </w:rPr>
        <w:t>individual da musicologia histórica”.</w:t>
      </w:r>
    </w:p>
    <w:p w:rsidR="009D2461" w:rsidRPr="009D2461" w:rsidRDefault="009D2461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D2461">
        <w:rPr>
          <w:rFonts w:cs="Arial"/>
          <w:szCs w:val="24"/>
        </w:rPr>
        <w:t xml:space="preserve">A </w:t>
      </w:r>
      <w:r w:rsidR="007C5653" w:rsidRPr="009D2461">
        <w:rPr>
          <w:rFonts w:cs="Arial"/>
          <w:szCs w:val="24"/>
        </w:rPr>
        <w:t>reivindicação</w:t>
      </w:r>
      <w:r w:rsidRPr="009D2461">
        <w:rPr>
          <w:rFonts w:cs="Arial"/>
          <w:szCs w:val="24"/>
        </w:rPr>
        <w:t xml:space="preserve"> de Rice (1987: 47</w:t>
      </w:r>
      <w:r>
        <w:rPr>
          <w:rFonts w:cs="Arial"/>
          <w:szCs w:val="24"/>
        </w:rPr>
        <w:t xml:space="preserve">6) de que seu modelo “desloca a </w:t>
      </w:r>
      <w:r w:rsidRPr="009D2461">
        <w:rPr>
          <w:rFonts w:cs="Arial"/>
          <w:szCs w:val="24"/>
        </w:rPr>
        <w:t>etnomusicologia para mais perto das humanidades e da musicologia histórica</w:t>
      </w:r>
    </w:p>
    <w:p w:rsidR="00675BB7" w:rsidRDefault="009D2461" w:rsidP="00E217FD">
      <w:pPr>
        <w:jc w:val="left"/>
        <w:rPr>
          <w:rFonts w:cs="Arial"/>
          <w:szCs w:val="24"/>
        </w:rPr>
      </w:pPr>
      <w:r w:rsidRPr="009D2461">
        <w:rPr>
          <w:rFonts w:cs="Arial"/>
          <w:szCs w:val="24"/>
        </w:rPr>
        <w:t>(e poderia ter o efeito de mover a musico</w:t>
      </w:r>
      <w:r>
        <w:rPr>
          <w:rFonts w:cs="Arial"/>
          <w:szCs w:val="24"/>
        </w:rPr>
        <w:t xml:space="preserve">logia histórica para mais perto </w:t>
      </w:r>
      <w:r w:rsidR="00675BB7">
        <w:rPr>
          <w:rFonts w:cs="Arial"/>
          <w:szCs w:val="24"/>
        </w:rPr>
        <w:t xml:space="preserve">da </w:t>
      </w:r>
      <w:r w:rsidRPr="009D2461">
        <w:rPr>
          <w:rFonts w:cs="Arial"/>
          <w:szCs w:val="24"/>
        </w:rPr>
        <w:t>etnomusicologia)” foi, assim, uma indic</w:t>
      </w:r>
      <w:r>
        <w:rPr>
          <w:rFonts w:cs="Arial"/>
          <w:szCs w:val="24"/>
        </w:rPr>
        <w:t xml:space="preserve">ação do fato e uma profecia que </w:t>
      </w:r>
      <w:r w:rsidRPr="009D2461">
        <w:rPr>
          <w:rFonts w:cs="Arial"/>
          <w:szCs w:val="24"/>
        </w:rPr>
        <w:t>ainda está por acontecer. No seu arti</w:t>
      </w:r>
      <w:r>
        <w:rPr>
          <w:rFonts w:cs="Arial"/>
          <w:szCs w:val="24"/>
        </w:rPr>
        <w:t xml:space="preserve">go sobre a comunidade da música </w:t>
      </w:r>
      <w:r w:rsidR="00675BB7">
        <w:rPr>
          <w:rFonts w:cs="Arial"/>
          <w:szCs w:val="24"/>
        </w:rPr>
        <w:t xml:space="preserve">antiga de </w:t>
      </w:r>
      <w:r w:rsidRPr="009D2461">
        <w:rPr>
          <w:rFonts w:cs="Arial"/>
          <w:szCs w:val="24"/>
        </w:rPr>
        <w:t>Boston, Shelemay cita a desafiante descrição da música clássica</w:t>
      </w:r>
      <w:r>
        <w:rPr>
          <w:rFonts w:cs="Arial"/>
          <w:szCs w:val="24"/>
        </w:rPr>
        <w:t xml:space="preserve"> </w:t>
      </w:r>
      <w:r w:rsidRPr="009D2461">
        <w:rPr>
          <w:rFonts w:cs="Arial"/>
          <w:szCs w:val="24"/>
        </w:rPr>
        <w:t>ocidental de Nettl como “o último bastião d</w:t>
      </w:r>
      <w:r w:rsidR="00675BB7">
        <w:rPr>
          <w:rFonts w:cs="Arial"/>
          <w:szCs w:val="24"/>
        </w:rPr>
        <w:t xml:space="preserve">a cultura musical não estudado” </w:t>
      </w:r>
      <w:r w:rsidRPr="009D2461">
        <w:rPr>
          <w:rFonts w:cs="Arial"/>
          <w:szCs w:val="24"/>
        </w:rPr>
        <w:t>(Shelemay 2001: 5. citando Nettl 1995: xi-xii) – uma formulação evocativa</w:t>
      </w:r>
      <w:r w:rsidR="00675BB7">
        <w:rPr>
          <w:rFonts w:cs="Arial"/>
          <w:szCs w:val="24"/>
        </w:rPr>
        <w:t xml:space="preserve"> </w:t>
      </w:r>
      <w:r w:rsidR="00675BB7" w:rsidRPr="00675BB7">
        <w:rPr>
          <w:rFonts w:cs="Arial"/>
          <w:szCs w:val="24"/>
        </w:rPr>
        <w:t>das observações igualmente alarmantes de</w:t>
      </w:r>
      <w:r w:rsidR="00675BB7">
        <w:rPr>
          <w:rFonts w:cs="Arial"/>
          <w:szCs w:val="24"/>
        </w:rPr>
        <w:t xml:space="preserve"> Martin (2002b: 141) que afirma </w:t>
      </w:r>
      <w:r w:rsidR="00675BB7" w:rsidRPr="00675BB7">
        <w:rPr>
          <w:rFonts w:cs="Arial"/>
          <w:szCs w:val="24"/>
        </w:rPr>
        <w:t xml:space="preserve">que “embora a literatura sobre o jazz e os </w:t>
      </w:r>
      <w:r w:rsidR="00675BB7">
        <w:rPr>
          <w:rFonts w:cs="Arial"/>
          <w:szCs w:val="24"/>
        </w:rPr>
        <w:t xml:space="preserve">seus intérpretes tenha crescido </w:t>
      </w:r>
      <w:r w:rsidR="00675BB7" w:rsidRPr="00675BB7">
        <w:rPr>
          <w:rFonts w:cs="Arial"/>
          <w:szCs w:val="24"/>
        </w:rPr>
        <w:t xml:space="preserve">enormemente nos </w:t>
      </w:r>
      <w:r w:rsidR="00675BB7" w:rsidRPr="00675BB7">
        <w:rPr>
          <w:rFonts w:cs="Arial"/>
          <w:szCs w:val="24"/>
        </w:rPr>
        <w:lastRenderedPageBreak/>
        <w:t>últimos anos, é relativa</w:t>
      </w:r>
      <w:r w:rsidR="00675BB7">
        <w:rPr>
          <w:rFonts w:cs="Arial"/>
          <w:szCs w:val="24"/>
        </w:rPr>
        <w:t xml:space="preserve">mente pouco o que dela se ocupa </w:t>
      </w:r>
      <w:r w:rsidR="00675BB7" w:rsidRPr="00675BB7">
        <w:rPr>
          <w:rFonts w:cs="Arial"/>
          <w:szCs w:val="24"/>
        </w:rPr>
        <w:t>com as práticas musicais atuais”.</w:t>
      </w:r>
    </w:p>
    <w:p w:rsidR="00675BB7" w:rsidRPr="009D154F" w:rsidRDefault="00675BB7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[19</w:t>
      </w:r>
      <w:r w:rsidR="00BB1361" w:rsidRPr="009D154F">
        <w:rPr>
          <w:rFonts w:cs="Arial"/>
          <w:szCs w:val="24"/>
        </w:rPr>
        <w:t>]</w:t>
      </w:r>
    </w:p>
    <w:p w:rsidR="000F532A" w:rsidRDefault="000F532A" w:rsidP="00E217FD">
      <w:pPr>
        <w:jc w:val="left"/>
        <w:rPr>
          <w:rFonts w:cs="Arial"/>
          <w:szCs w:val="24"/>
        </w:rPr>
      </w:pPr>
    </w:p>
    <w:p w:rsidR="00675BB7" w:rsidRDefault="004765FB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765FB">
        <w:rPr>
          <w:rFonts w:cs="Arial"/>
          <w:szCs w:val="24"/>
        </w:rPr>
        <w:t>Se, como Martin admite, um trab</w:t>
      </w:r>
      <w:r>
        <w:rPr>
          <w:rFonts w:cs="Arial"/>
          <w:szCs w:val="24"/>
        </w:rPr>
        <w:t xml:space="preserve">alho etnográfico como o de Paul </w:t>
      </w:r>
      <w:r w:rsidRPr="004765FB">
        <w:rPr>
          <w:rFonts w:cs="Arial"/>
          <w:szCs w:val="24"/>
        </w:rPr>
        <w:t xml:space="preserve">Berliner (1994) fez muito para remediar a </w:t>
      </w:r>
      <w:r>
        <w:rPr>
          <w:rFonts w:cs="Arial"/>
          <w:szCs w:val="24"/>
        </w:rPr>
        <w:t xml:space="preserve">situação no jazz, então o mesmo </w:t>
      </w:r>
      <w:r w:rsidR="00710204">
        <w:rPr>
          <w:rFonts w:cs="Arial"/>
          <w:szCs w:val="24"/>
        </w:rPr>
        <w:t xml:space="preserve">está </w:t>
      </w:r>
      <w:r w:rsidRPr="004765FB">
        <w:rPr>
          <w:rFonts w:cs="Arial"/>
          <w:szCs w:val="24"/>
        </w:rPr>
        <w:t>começando a acontecer com a tradiçã</w:t>
      </w:r>
      <w:r>
        <w:rPr>
          <w:rFonts w:cs="Arial"/>
          <w:szCs w:val="24"/>
        </w:rPr>
        <w:t xml:space="preserve">o clássica, como exemplificou o </w:t>
      </w:r>
      <w:r w:rsidRPr="004765FB">
        <w:rPr>
          <w:rFonts w:cs="Arial"/>
          <w:szCs w:val="24"/>
        </w:rPr>
        <w:t>artigo de Shelemay, ou pela publicação, em</w:t>
      </w:r>
      <w:r>
        <w:rPr>
          <w:rFonts w:cs="Arial"/>
          <w:szCs w:val="24"/>
        </w:rPr>
        <w:t xml:space="preserve"> um jornal musicológico padrão, </w:t>
      </w:r>
      <w:r w:rsidRPr="004765FB">
        <w:rPr>
          <w:rFonts w:cs="Arial"/>
          <w:szCs w:val="24"/>
        </w:rPr>
        <w:t>de um estudo etnográfico dos participantes</w:t>
      </w:r>
      <w:r>
        <w:rPr>
          <w:rFonts w:cs="Arial"/>
          <w:szCs w:val="24"/>
        </w:rPr>
        <w:t xml:space="preserve"> no festival anual de Gilbert e </w:t>
      </w:r>
      <w:r w:rsidRPr="004765FB">
        <w:rPr>
          <w:rFonts w:cs="Arial"/>
          <w:szCs w:val="24"/>
        </w:rPr>
        <w:t>Sullivan realizado em Buxton, Derbyshi</w:t>
      </w:r>
      <w:r>
        <w:rPr>
          <w:rFonts w:cs="Arial"/>
          <w:szCs w:val="24"/>
        </w:rPr>
        <w:t xml:space="preserve">re (Pitts, 2004). Como Shelemay </w:t>
      </w:r>
      <w:r w:rsidR="00710204">
        <w:rPr>
          <w:rFonts w:cs="Arial"/>
          <w:szCs w:val="24"/>
        </w:rPr>
        <w:t>explica, “a Etnografia se apo</w:t>
      </w:r>
      <w:r w:rsidRPr="004765FB">
        <w:rPr>
          <w:rFonts w:cs="Arial"/>
          <w:szCs w:val="24"/>
        </w:rPr>
        <w:t>ia abertamente na multi</w:t>
      </w:r>
      <w:r>
        <w:rPr>
          <w:rFonts w:cs="Arial"/>
          <w:szCs w:val="24"/>
        </w:rPr>
        <w:t xml:space="preserve">plicidade de fatores que </w:t>
      </w:r>
      <w:r w:rsidRPr="004765FB">
        <w:rPr>
          <w:rFonts w:cs="Arial"/>
          <w:szCs w:val="24"/>
        </w:rPr>
        <w:t xml:space="preserve">dão forma ao discurso musical” (2001: 23), e é </w:t>
      </w:r>
      <w:r>
        <w:rPr>
          <w:rFonts w:cs="Arial"/>
          <w:szCs w:val="24"/>
        </w:rPr>
        <w:t xml:space="preserve">o questionamento das categorias </w:t>
      </w:r>
      <w:r w:rsidRPr="004765FB">
        <w:rPr>
          <w:rFonts w:cs="Arial"/>
          <w:szCs w:val="24"/>
        </w:rPr>
        <w:t>recebidas do discurso music</w:t>
      </w:r>
      <w:r>
        <w:rPr>
          <w:rFonts w:cs="Arial"/>
          <w:szCs w:val="24"/>
        </w:rPr>
        <w:t xml:space="preserve">ológico, iniciado pelos “Novos” </w:t>
      </w:r>
      <w:r w:rsidRPr="004765FB">
        <w:rPr>
          <w:rFonts w:cs="Arial"/>
          <w:szCs w:val="24"/>
        </w:rPr>
        <w:t>musicólogos, o que fornece opções aos méto</w:t>
      </w:r>
      <w:r>
        <w:rPr>
          <w:rFonts w:cs="Arial"/>
          <w:szCs w:val="24"/>
        </w:rPr>
        <w:t xml:space="preserve">dos etnográficos a fim de fazer </w:t>
      </w:r>
      <w:r w:rsidRPr="004765FB">
        <w:rPr>
          <w:rFonts w:cs="Arial"/>
          <w:szCs w:val="24"/>
        </w:rPr>
        <w:t>um mapa da criação do significado através d</w:t>
      </w:r>
      <w:r>
        <w:rPr>
          <w:rFonts w:cs="Arial"/>
          <w:szCs w:val="24"/>
        </w:rPr>
        <w:t xml:space="preserve">as práticas musicais, incluindo </w:t>
      </w:r>
      <w:r w:rsidRPr="004765FB">
        <w:rPr>
          <w:rFonts w:cs="Arial"/>
          <w:szCs w:val="24"/>
        </w:rPr>
        <w:t>o discurso musicológico.</w:t>
      </w:r>
    </w:p>
    <w:p w:rsidR="00710204" w:rsidRPr="00710204" w:rsidRDefault="00710204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10204">
        <w:rPr>
          <w:rFonts w:cs="Arial"/>
          <w:szCs w:val="24"/>
        </w:rPr>
        <w:t>Mas o maior indício da virada manifesta na musicologia e o estímulo</w:t>
      </w:r>
    </w:p>
    <w:p w:rsidR="00710204" w:rsidRPr="00710204" w:rsidRDefault="00710204" w:rsidP="00E217FD">
      <w:pPr>
        <w:jc w:val="left"/>
        <w:rPr>
          <w:rFonts w:cs="Arial"/>
          <w:szCs w:val="24"/>
        </w:rPr>
      </w:pPr>
      <w:r w:rsidRPr="00710204">
        <w:rPr>
          <w:rFonts w:cs="Arial"/>
          <w:szCs w:val="24"/>
        </w:rPr>
        <w:t>mais forte à adoção dos métodos etnográficos, encontra-se na crescente</w:t>
      </w:r>
    </w:p>
    <w:p w:rsidR="00710204" w:rsidRPr="00710204" w:rsidRDefault="00710204" w:rsidP="00E217FD">
      <w:pPr>
        <w:jc w:val="left"/>
        <w:rPr>
          <w:rFonts w:cs="Arial"/>
          <w:szCs w:val="24"/>
        </w:rPr>
      </w:pPr>
      <w:r w:rsidRPr="00710204">
        <w:rPr>
          <w:rFonts w:cs="Arial"/>
          <w:szCs w:val="24"/>
        </w:rPr>
        <w:t>ênfase na interpretação como uma dimensão fundamental da existência da</w:t>
      </w:r>
    </w:p>
    <w:p w:rsidR="00710204" w:rsidRPr="00710204" w:rsidRDefault="00710204" w:rsidP="00E217FD">
      <w:pPr>
        <w:jc w:val="left"/>
        <w:rPr>
          <w:rFonts w:cs="Arial"/>
          <w:szCs w:val="24"/>
        </w:rPr>
      </w:pPr>
      <w:r w:rsidRPr="00710204">
        <w:rPr>
          <w:rFonts w:cs="Arial"/>
          <w:szCs w:val="24"/>
        </w:rPr>
        <w:t>música. Para um etnomusicólogo (sobretudo aque</w:t>
      </w:r>
      <w:r w:rsidR="000D524F">
        <w:rPr>
          <w:rFonts w:cs="Arial"/>
          <w:szCs w:val="24"/>
        </w:rPr>
        <w:t xml:space="preserve">les com formação </w:t>
      </w:r>
      <w:r>
        <w:rPr>
          <w:rFonts w:cs="Arial"/>
          <w:szCs w:val="24"/>
        </w:rPr>
        <w:t xml:space="preserve">principalmente </w:t>
      </w:r>
      <w:r w:rsidRPr="00710204">
        <w:rPr>
          <w:rFonts w:cs="Arial"/>
          <w:szCs w:val="24"/>
        </w:rPr>
        <w:t>antropológica) pode parecer estranho pensar na música como</w:t>
      </w:r>
    </w:p>
    <w:p w:rsidR="00710204" w:rsidRPr="00710204" w:rsidRDefault="00710204" w:rsidP="00E217FD">
      <w:pPr>
        <w:jc w:val="left"/>
        <w:rPr>
          <w:rFonts w:cs="Arial"/>
          <w:szCs w:val="24"/>
        </w:rPr>
      </w:pPr>
      <w:r w:rsidRPr="00710204">
        <w:rPr>
          <w:rFonts w:cs="Arial"/>
          <w:szCs w:val="24"/>
        </w:rPr>
        <w:t>qualquer outra coisa, mas a formulação da musicologia no século XIX, como</w:t>
      </w:r>
    </w:p>
    <w:p w:rsidR="004765FB" w:rsidRDefault="00710204" w:rsidP="00E217FD">
      <w:pPr>
        <w:jc w:val="left"/>
        <w:rPr>
          <w:rFonts w:cs="Arial"/>
          <w:szCs w:val="24"/>
        </w:rPr>
      </w:pPr>
      <w:r w:rsidRPr="00710204">
        <w:rPr>
          <w:rFonts w:cs="Arial"/>
          <w:szCs w:val="24"/>
        </w:rPr>
        <w:t>um tipo de filologia musical, teve co</w:t>
      </w:r>
      <w:r w:rsidR="000D524F">
        <w:rPr>
          <w:rFonts w:cs="Arial"/>
          <w:szCs w:val="24"/>
        </w:rPr>
        <w:t xml:space="preserve">nseqüências extraordinariamente </w:t>
      </w:r>
      <w:r w:rsidRPr="00710204">
        <w:rPr>
          <w:rFonts w:cs="Arial"/>
          <w:szCs w:val="24"/>
        </w:rPr>
        <w:t>duradouras.</w:t>
      </w:r>
    </w:p>
    <w:p w:rsidR="000D524F" w:rsidRDefault="00524B3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10204" w:rsidRPr="00710204">
        <w:rPr>
          <w:rFonts w:cs="Arial"/>
          <w:szCs w:val="24"/>
        </w:rPr>
        <w:t>A musicologia foi tradicionalmente uma discip</w:t>
      </w:r>
      <w:r w:rsidR="000D524F">
        <w:rPr>
          <w:rFonts w:cs="Arial"/>
          <w:szCs w:val="24"/>
        </w:rPr>
        <w:t xml:space="preserve">lina retrospectiva: o acadêmico </w:t>
      </w:r>
      <w:r w:rsidR="00710204" w:rsidRPr="00710204">
        <w:rPr>
          <w:rFonts w:cs="Arial"/>
          <w:szCs w:val="24"/>
        </w:rPr>
        <w:t>trabalha de encontro à maré da históri</w:t>
      </w:r>
      <w:r w:rsidR="00710204">
        <w:rPr>
          <w:rFonts w:cs="Arial"/>
          <w:szCs w:val="24"/>
        </w:rPr>
        <w:t xml:space="preserve">a, por assim dizer, voltando no </w:t>
      </w:r>
      <w:r w:rsidR="00710204" w:rsidRPr="00710204">
        <w:rPr>
          <w:rFonts w:cs="Arial"/>
          <w:szCs w:val="24"/>
        </w:rPr>
        <w:t>tempo para chegar ao Urtext, ao conceito</w:t>
      </w:r>
      <w:r w:rsidR="00710204">
        <w:rPr>
          <w:rFonts w:cs="Arial"/>
          <w:szCs w:val="24"/>
        </w:rPr>
        <w:t xml:space="preserve"> original do compositor sem os </w:t>
      </w:r>
      <w:r w:rsidR="00710204" w:rsidRPr="00710204">
        <w:rPr>
          <w:rFonts w:cs="Arial"/>
          <w:szCs w:val="24"/>
        </w:rPr>
        <w:t>acréscimos subseqüentes. E a concepção</w:t>
      </w:r>
      <w:r w:rsidR="00710204">
        <w:rPr>
          <w:rFonts w:cs="Arial"/>
          <w:szCs w:val="24"/>
        </w:rPr>
        <w:t xml:space="preserve"> da música, essencialmente como </w:t>
      </w:r>
      <w:r w:rsidR="00710204" w:rsidRPr="00710204">
        <w:rPr>
          <w:rFonts w:cs="Arial"/>
          <w:szCs w:val="24"/>
        </w:rPr>
        <w:t>um texto notado [grafado], transforma</w:t>
      </w:r>
      <w:r w:rsidR="00710204">
        <w:rPr>
          <w:rFonts w:cs="Arial"/>
          <w:szCs w:val="24"/>
        </w:rPr>
        <w:t xml:space="preserve"> a execução na reprodução de um </w:t>
      </w:r>
      <w:r w:rsidR="00710204" w:rsidRPr="00710204">
        <w:rPr>
          <w:rFonts w:cs="Arial"/>
          <w:szCs w:val="24"/>
        </w:rPr>
        <w:t>significado que já estava nas notas lá colocadas</w:t>
      </w:r>
      <w:r w:rsidR="000D524F">
        <w:rPr>
          <w:rFonts w:cs="Arial"/>
          <w:szCs w:val="24"/>
        </w:rPr>
        <w:t xml:space="preserve"> pelo compositor e </w:t>
      </w:r>
      <w:r w:rsidR="00710204">
        <w:rPr>
          <w:rFonts w:cs="Arial"/>
          <w:szCs w:val="24"/>
        </w:rPr>
        <w:t xml:space="preserve">recapturadas </w:t>
      </w:r>
      <w:r w:rsidR="00710204" w:rsidRPr="00710204">
        <w:rPr>
          <w:rFonts w:cs="Arial"/>
          <w:szCs w:val="24"/>
        </w:rPr>
        <w:t>– pode-se dizer decodificadas – pelo</w:t>
      </w:r>
      <w:r w:rsidR="00710204">
        <w:rPr>
          <w:rFonts w:cs="Arial"/>
          <w:szCs w:val="24"/>
        </w:rPr>
        <w:t xml:space="preserve"> intérprete ou pelo musicólogo. </w:t>
      </w:r>
      <w:r w:rsidR="000D524F">
        <w:rPr>
          <w:rFonts w:cs="Arial"/>
          <w:szCs w:val="24"/>
        </w:rPr>
        <w:t xml:space="preserve">Naturalmente </w:t>
      </w:r>
      <w:r w:rsidR="00710204" w:rsidRPr="00710204">
        <w:rPr>
          <w:rFonts w:cs="Arial"/>
          <w:szCs w:val="24"/>
        </w:rPr>
        <w:t xml:space="preserve">tal forma de pensar, que deve </w:t>
      </w:r>
      <w:r w:rsidR="00710204">
        <w:rPr>
          <w:rFonts w:cs="Arial"/>
          <w:szCs w:val="24"/>
        </w:rPr>
        <w:t xml:space="preserve">parecer crua quando resumida de </w:t>
      </w:r>
      <w:r w:rsidR="00710204" w:rsidRPr="00710204">
        <w:rPr>
          <w:rFonts w:cs="Arial"/>
          <w:szCs w:val="24"/>
        </w:rPr>
        <w:t>forma tão simples e direta, não é tão dist</w:t>
      </w:r>
      <w:r w:rsidR="00710204">
        <w:rPr>
          <w:rFonts w:cs="Arial"/>
          <w:szCs w:val="24"/>
        </w:rPr>
        <w:t xml:space="preserve">ante da valorização das origens </w:t>
      </w:r>
      <w:r w:rsidR="00710204" w:rsidRPr="00710204">
        <w:rPr>
          <w:rFonts w:cs="Arial"/>
          <w:szCs w:val="24"/>
        </w:rPr>
        <w:t>característica de um período anterior da etno</w:t>
      </w:r>
      <w:r w:rsidR="00710204">
        <w:rPr>
          <w:rFonts w:cs="Arial"/>
          <w:szCs w:val="24"/>
        </w:rPr>
        <w:t xml:space="preserve">musicologia, mas, como sempre, </w:t>
      </w:r>
      <w:r w:rsidR="00710204" w:rsidRPr="00710204">
        <w:rPr>
          <w:rFonts w:cs="Arial"/>
          <w:szCs w:val="24"/>
        </w:rPr>
        <w:t>os etnomusicólogos mudaram a su</w:t>
      </w:r>
      <w:r w:rsidR="00710204">
        <w:rPr>
          <w:rFonts w:cs="Arial"/>
          <w:szCs w:val="24"/>
        </w:rPr>
        <w:t xml:space="preserve">a posição com antecedência. Foi </w:t>
      </w:r>
      <w:r w:rsidR="00710204" w:rsidRPr="00710204">
        <w:rPr>
          <w:rFonts w:cs="Arial"/>
          <w:szCs w:val="24"/>
        </w:rPr>
        <w:t>apenas nas últimas duas décadas do sécul</w:t>
      </w:r>
      <w:r w:rsidR="00710204">
        <w:rPr>
          <w:rFonts w:cs="Arial"/>
          <w:szCs w:val="24"/>
        </w:rPr>
        <w:t xml:space="preserve">o XX que a teoria da recepção e </w:t>
      </w:r>
      <w:r w:rsidR="00710204" w:rsidRPr="00710204">
        <w:rPr>
          <w:rFonts w:cs="Arial"/>
          <w:szCs w:val="24"/>
        </w:rPr>
        <w:t xml:space="preserve">a história começaram a ter um efeito de </w:t>
      </w:r>
      <w:r w:rsidR="00710204">
        <w:rPr>
          <w:rFonts w:cs="Arial"/>
          <w:szCs w:val="24"/>
        </w:rPr>
        <w:t xml:space="preserve">transformação na musicologia de </w:t>
      </w:r>
      <w:r w:rsidR="00710204" w:rsidRPr="00710204">
        <w:rPr>
          <w:rFonts w:cs="Arial"/>
          <w:szCs w:val="24"/>
        </w:rPr>
        <w:t>língua inglesa, deslocando a ênfase da pesquisa das origens aos usos, e do</w:t>
      </w:r>
      <w:r w:rsidR="000D524F">
        <w:rPr>
          <w:rFonts w:cs="Arial"/>
          <w:szCs w:val="24"/>
        </w:rPr>
        <w:t xml:space="preserve"> </w:t>
      </w:r>
      <w:r w:rsidR="000D524F" w:rsidRPr="000D524F">
        <w:rPr>
          <w:rFonts w:cs="Arial"/>
          <w:szCs w:val="24"/>
        </w:rPr>
        <w:t>passado ao presente; ou mais precisament</w:t>
      </w:r>
      <w:r w:rsidR="000D524F">
        <w:rPr>
          <w:rFonts w:cs="Arial"/>
          <w:szCs w:val="24"/>
        </w:rPr>
        <w:t xml:space="preserve">e, a uma compreensão do passado </w:t>
      </w:r>
      <w:r w:rsidR="000D524F" w:rsidRPr="000D524F">
        <w:rPr>
          <w:rFonts w:cs="Arial"/>
          <w:szCs w:val="24"/>
        </w:rPr>
        <w:t>em termos do presente, mais do que apesa</w:t>
      </w:r>
      <w:r w:rsidR="00CC236C">
        <w:rPr>
          <w:rFonts w:cs="Arial"/>
          <w:szCs w:val="24"/>
        </w:rPr>
        <w:t xml:space="preserve">r dele (o que, naturalmente, se </w:t>
      </w:r>
      <w:r w:rsidR="000D524F" w:rsidRPr="000D524F">
        <w:rPr>
          <w:rFonts w:cs="Arial"/>
          <w:szCs w:val="24"/>
        </w:rPr>
        <w:t>relaciona com a reflexividade interpretativa que mencionei anteriormente).</w:t>
      </w:r>
    </w:p>
    <w:p w:rsidR="00B518FD" w:rsidRPr="009D154F" w:rsidRDefault="00B518FD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[20</w:t>
      </w:r>
      <w:r w:rsidR="00BB1361" w:rsidRPr="009D154F">
        <w:rPr>
          <w:rFonts w:cs="Arial"/>
          <w:szCs w:val="24"/>
        </w:rPr>
        <w:t>]</w:t>
      </w:r>
    </w:p>
    <w:p w:rsidR="000D524F" w:rsidRDefault="000D524F" w:rsidP="00E217FD">
      <w:pPr>
        <w:jc w:val="left"/>
        <w:rPr>
          <w:rFonts w:cs="Arial"/>
          <w:szCs w:val="24"/>
        </w:rPr>
      </w:pPr>
    </w:p>
    <w:p w:rsidR="009C2342" w:rsidRPr="009C2342" w:rsidRDefault="009C2342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C2342">
        <w:rPr>
          <w:rFonts w:cs="Arial"/>
          <w:szCs w:val="24"/>
        </w:rPr>
        <w:t>Tais desenvolvimentos serviram também para borrar as anteriormente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agudas distinções entre a música “artística” e a cultura popular, porque as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apropriações do repertório clássico no cinema ou nos comerciais da tevê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vieram a ser vistas, cada vez mais, como elementos integrais do significado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da música, entendido agora como algo constantemente renovado e regenerado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pelo uso social. Isto, por sua vez, ajudou a derrubar algumas das hierarquias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lastRenderedPageBreak/>
        <w:t>estéticas inerentes à antiga musico</w:t>
      </w:r>
      <w:r>
        <w:rPr>
          <w:rFonts w:cs="Arial"/>
          <w:szCs w:val="24"/>
        </w:rPr>
        <w:t xml:space="preserve">logia, enfraquecendo a ligação, </w:t>
      </w:r>
      <w:r w:rsidRPr="009C2342">
        <w:rPr>
          <w:rFonts w:cs="Arial"/>
          <w:szCs w:val="24"/>
        </w:rPr>
        <w:t>nas mentes dos musicólogos, entre a comp</w:t>
      </w:r>
      <w:r>
        <w:rPr>
          <w:rFonts w:cs="Arial"/>
          <w:szCs w:val="24"/>
        </w:rPr>
        <w:t xml:space="preserve">reensão e o julgamento de valor </w:t>
      </w:r>
      <w:r w:rsidRPr="009C2342">
        <w:rPr>
          <w:rFonts w:cs="Arial"/>
          <w:szCs w:val="24"/>
        </w:rPr>
        <w:t>e, assim, trazer as perspectivas interp</w:t>
      </w:r>
      <w:r>
        <w:rPr>
          <w:rFonts w:cs="Arial"/>
          <w:szCs w:val="24"/>
        </w:rPr>
        <w:t xml:space="preserve">retativas dos musicólogos e dos </w:t>
      </w:r>
      <w:r w:rsidRPr="009C2342">
        <w:rPr>
          <w:rFonts w:cs="Arial"/>
          <w:szCs w:val="24"/>
        </w:rPr>
        <w:t>etnomusicólogos mais perto umas das ou</w:t>
      </w:r>
      <w:r>
        <w:rPr>
          <w:rFonts w:cs="Arial"/>
          <w:szCs w:val="24"/>
        </w:rPr>
        <w:t xml:space="preserve">tras (embora não se deva pensar </w:t>
      </w:r>
      <w:r w:rsidRPr="009C2342">
        <w:rPr>
          <w:rFonts w:cs="Arial"/>
          <w:szCs w:val="24"/>
        </w:rPr>
        <w:t>que a etnomusicologia não teve suas própr</w:t>
      </w:r>
      <w:r>
        <w:rPr>
          <w:rFonts w:cs="Arial"/>
          <w:szCs w:val="24"/>
        </w:rPr>
        <w:t xml:space="preserve">ias hierarquias estéticas, como </w:t>
      </w:r>
      <w:r w:rsidRPr="009C2342">
        <w:rPr>
          <w:rFonts w:cs="Arial"/>
          <w:szCs w:val="24"/>
        </w:rPr>
        <w:t>admite Shelemay [1996: 15]). Derrubou ta</w:t>
      </w:r>
      <w:r>
        <w:rPr>
          <w:rFonts w:cs="Arial"/>
          <w:szCs w:val="24"/>
        </w:rPr>
        <w:t xml:space="preserve">mbém o que Philip Bohlman chama </w:t>
      </w:r>
      <w:r w:rsidRPr="009C2342">
        <w:rPr>
          <w:rFonts w:cs="Arial"/>
          <w:szCs w:val="24"/>
        </w:rPr>
        <w:t>de “uma história da música simples e monolí</w:t>
      </w:r>
      <w:r>
        <w:rPr>
          <w:rFonts w:cs="Arial"/>
          <w:szCs w:val="24"/>
        </w:rPr>
        <w:t xml:space="preserve">tica” (1991: 266), demonstrando </w:t>
      </w:r>
      <w:r w:rsidRPr="009C2342">
        <w:rPr>
          <w:rFonts w:cs="Arial"/>
          <w:szCs w:val="24"/>
        </w:rPr>
        <w:t xml:space="preserve">não apenas as histórias paralelas de músicas </w:t>
      </w:r>
      <w:r>
        <w:rPr>
          <w:rFonts w:cs="Arial"/>
          <w:szCs w:val="24"/>
        </w:rPr>
        <w:t xml:space="preserve">diferentes dentro das </w:t>
      </w:r>
      <w:r w:rsidRPr="009C2342">
        <w:rPr>
          <w:rFonts w:cs="Arial"/>
          <w:szCs w:val="24"/>
        </w:rPr>
        <w:t>“mesmas” culturas mas, também, os múlti</w:t>
      </w:r>
      <w:r>
        <w:rPr>
          <w:rFonts w:cs="Arial"/>
          <w:szCs w:val="24"/>
        </w:rPr>
        <w:t xml:space="preserve">plos usos históricos da “mesma” </w:t>
      </w:r>
      <w:r w:rsidRPr="009C2342">
        <w:rPr>
          <w:rFonts w:cs="Arial"/>
          <w:szCs w:val="24"/>
        </w:rPr>
        <w:t>música, e isto também estimulou a convergê</w:t>
      </w:r>
      <w:r>
        <w:rPr>
          <w:rFonts w:cs="Arial"/>
          <w:szCs w:val="24"/>
        </w:rPr>
        <w:t xml:space="preserve">ncia. Segundo Bolhman o coloca, </w:t>
      </w:r>
      <w:r w:rsidRPr="009C2342">
        <w:rPr>
          <w:rFonts w:cs="Arial"/>
          <w:szCs w:val="24"/>
        </w:rPr>
        <w:t xml:space="preserve">“pode ser que os verdadeiramente diversos e </w:t>
      </w:r>
      <w:r>
        <w:rPr>
          <w:rFonts w:cs="Arial"/>
          <w:szCs w:val="24"/>
        </w:rPr>
        <w:t xml:space="preserve">complexos níveis do significado </w:t>
      </w:r>
      <w:r w:rsidRPr="009C2342">
        <w:rPr>
          <w:rFonts w:cs="Arial"/>
          <w:szCs w:val="24"/>
        </w:rPr>
        <w:t>na história da música possam som</w:t>
      </w:r>
      <w:r>
        <w:rPr>
          <w:rFonts w:cs="Arial"/>
          <w:szCs w:val="24"/>
        </w:rPr>
        <w:t xml:space="preserve">ente ser explorados por inteiro </w:t>
      </w:r>
      <w:r w:rsidRPr="009C2342">
        <w:rPr>
          <w:rFonts w:cs="Arial"/>
          <w:szCs w:val="24"/>
        </w:rPr>
        <w:t>quando a música e a história sejam observa</w:t>
      </w:r>
      <w:r>
        <w:rPr>
          <w:rFonts w:cs="Arial"/>
          <w:szCs w:val="24"/>
        </w:rPr>
        <w:t xml:space="preserve">das das abundantes perspectivas </w:t>
      </w:r>
      <w:r w:rsidRPr="009C2342">
        <w:rPr>
          <w:rFonts w:cs="Arial"/>
          <w:szCs w:val="24"/>
        </w:rPr>
        <w:t>que a etnomusicologia não somente tolera, mas incentiva” (1991: 267).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C2342">
        <w:rPr>
          <w:rFonts w:cs="Arial"/>
          <w:szCs w:val="24"/>
        </w:rPr>
        <w:t xml:space="preserve">Conceitualmente o estudo da música como interpretação reside </w:t>
      </w:r>
      <w:r w:rsidR="003A690F">
        <w:rPr>
          <w:rFonts w:cs="Arial"/>
          <w:szCs w:val="24"/>
        </w:rPr>
        <w:t xml:space="preserve">na </w:t>
      </w:r>
      <w:r w:rsidRPr="009C2342">
        <w:rPr>
          <w:rFonts w:cs="Arial"/>
          <w:szCs w:val="24"/>
        </w:rPr>
        <w:t>mesma estrutura que a história da recepção, mas coloca maiores exigências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nos métodos etnográficos ou outros de natureza empírica. Segundo afirma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Stock (criticando McClary), “a tradição da</w:t>
      </w:r>
      <w:r w:rsidR="003A690F">
        <w:rPr>
          <w:rFonts w:cs="Arial"/>
          <w:szCs w:val="24"/>
        </w:rPr>
        <w:t xml:space="preserve"> música ocidental se revela não </w:t>
      </w:r>
      <w:r w:rsidRPr="009C2342">
        <w:rPr>
          <w:rFonts w:cs="Arial"/>
          <w:szCs w:val="24"/>
        </w:rPr>
        <w:t>apenas como uma série de obras mas também como uma série de eventos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musicais: interpretações, ensaios, audições, lições, discussões, leituras, etc”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(Stock 1997: 60), e cada um exige seus próprios meios de captação e análise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de dados, envolvendo, muito provavelmente, a interação de sons musicais</w:t>
      </w:r>
    </w:p>
    <w:p w:rsidR="009C2342" w:rsidRPr="009C2342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 xml:space="preserve">com o movimento corporal, sugestões </w:t>
      </w:r>
      <w:r w:rsidR="003A690F">
        <w:rPr>
          <w:rFonts w:cs="Arial"/>
          <w:szCs w:val="24"/>
        </w:rPr>
        <w:t xml:space="preserve">visuais, e palavras, assim como </w:t>
      </w:r>
      <w:r w:rsidRPr="009C2342">
        <w:rPr>
          <w:rFonts w:cs="Arial"/>
          <w:szCs w:val="24"/>
        </w:rPr>
        <w:t>também, naturalmente, as notações. Um sol# ou um padrão motívico particular</w:t>
      </w:r>
    </w:p>
    <w:p w:rsidR="003A690F" w:rsidRPr="003A690F" w:rsidRDefault="009C2342" w:rsidP="00E217FD">
      <w:pPr>
        <w:jc w:val="left"/>
        <w:rPr>
          <w:rFonts w:cs="Arial"/>
          <w:szCs w:val="24"/>
        </w:rPr>
      </w:pPr>
      <w:r w:rsidRPr="009C2342">
        <w:rPr>
          <w:rFonts w:cs="Arial"/>
          <w:szCs w:val="24"/>
        </w:rPr>
        <w:t>se apresenta não como uma abstração cuid</w:t>
      </w:r>
      <w:r w:rsidR="003A690F">
        <w:rPr>
          <w:rFonts w:cs="Arial"/>
          <w:szCs w:val="24"/>
        </w:rPr>
        <w:t xml:space="preserve">adosamente capturada na </w:t>
      </w:r>
      <w:r w:rsidRPr="009C2342">
        <w:rPr>
          <w:rFonts w:cs="Arial"/>
          <w:szCs w:val="24"/>
        </w:rPr>
        <w:t>notação musical ou matemática, senão</w:t>
      </w:r>
      <w:r w:rsidR="003A690F">
        <w:rPr>
          <w:rFonts w:cs="Arial"/>
          <w:szCs w:val="24"/>
        </w:rPr>
        <w:t xml:space="preserve"> como uma ação humana executada </w:t>
      </w:r>
      <w:r w:rsidRPr="009C2342">
        <w:rPr>
          <w:rFonts w:cs="Arial"/>
          <w:szCs w:val="24"/>
        </w:rPr>
        <w:t>por um indivíduo particular em um moment</w:t>
      </w:r>
      <w:r w:rsidR="003A690F">
        <w:rPr>
          <w:rFonts w:cs="Arial"/>
          <w:szCs w:val="24"/>
        </w:rPr>
        <w:t xml:space="preserve">o e lugar determinados. Segundo </w:t>
      </w:r>
      <w:r w:rsidRPr="009C2342">
        <w:rPr>
          <w:rFonts w:cs="Arial"/>
          <w:szCs w:val="24"/>
        </w:rPr>
        <w:t>continua afirmando Stock, “o musicólogo qu</w:t>
      </w:r>
      <w:r w:rsidR="003A690F">
        <w:rPr>
          <w:rFonts w:cs="Arial"/>
          <w:szCs w:val="24"/>
        </w:rPr>
        <w:t xml:space="preserve">e analisa o que os músicos e os </w:t>
      </w:r>
      <w:r w:rsidRPr="009C2342">
        <w:rPr>
          <w:rFonts w:cs="Arial"/>
          <w:szCs w:val="24"/>
        </w:rPr>
        <w:t>outros fazem em passagens musicais específicas, e como esses indivíduos</w:t>
      </w:r>
      <w:r w:rsidR="003A690F" w:rsidRPr="003A690F">
        <w:rPr>
          <w:rFonts w:cs="Arial"/>
          <w:szCs w:val="24"/>
        </w:rPr>
        <w:t xml:space="preserve"> explicam o que fazem, é como ganhar persp</w:t>
      </w:r>
      <w:r w:rsidR="003A690F">
        <w:rPr>
          <w:rFonts w:cs="Arial"/>
          <w:szCs w:val="24"/>
        </w:rPr>
        <w:t xml:space="preserve">ectivas esclarecedoras dos sons </w:t>
      </w:r>
      <w:r w:rsidR="003A690F" w:rsidRPr="003A690F">
        <w:rPr>
          <w:rFonts w:cs="Arial"/>
          <w:szCs w:val="24"/>
        </w:rPr>
        <w:t>que surgem”, e tais musicólogos terão que “apreender como obter e processar</w:t>
      </w:r>
    </w:p>
    <w:p w:rsidR="003A690F" w:rsidRDefault="003A690F" w:rsidP="00E217FD">
      <w:pPr>
        <w:jc w:val="left"/>
        <w:rPr>
          <w:rFonts w:cs="Arial"/>
          <w:szCs w:val="24"/>
        </w:rPr>
      </w:pPr>
      <w:r w:rsidRPr="003A690F">
        <w:rPr>
          <w:rFonts w:cs="Arial"/>
          <w:szCs w:val="24"/>
        </w:rPr>
        <w:t>essa informação, e como chegar a um acordo com relação</w:t>
      </w:r>
      <w:r w:rsidR="009E2A62">
        <w:rPr>
          <w:rFonts w:cs="Arial"/>
          <w:szCs w:val="24"/>
        </w:rPr>
        <w:t xml:space="preserve"> ao seu </w:t>
      </w:r>
      <w:r w:rsidRPr="003A690F">
        <w:rPr>
          <w:rFonts w:cs="Arial"/>
          <w:szCs w:val="24"/>
        </w:rPr>
        <w:t>envolvimento na sua produção” (Stock 1997: 62, 63).</w:t>
      </w:r>
    </w:p>
    <w:p w:rsidR="003A690F" w:rsidRPr="009D154F" w:rsidRDefault="003A690F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[21</w:t>
      </w:r>
      <w:r w:rsidR="00BB1361" w:rsidRPr="009D154F">
        <w:rPr>
          <w:rFonts w:cs="Arial"/>
          <w:szCs w:val="24"/>
        </w:rPr>
        <w:t>]</w:t>
      </w:r>
    </w:p>
    <w:p w:rsidR="003A690F" w:rsidRDefault="003A690F" w:rsidP="00E217FD">
      <w:pPr>
        <w:jc w:val="left"/>
        <w:rPr>
          <w:rFonts w:cs="Arial"/>
          <w:szCs w:val="24"/>
        </w:rPr>
      </w:pPr>
    </w:p>
    <w:p w:rsidR="003A690F" w:rsidRPr="003A690F" w:rsidRDefault="003A690F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Aquela, naturalmente, </w:t>
      </w:r>
      <w:r w:rsidRPr="003A690F">
        <w:rPr>
          <w:rFonts w:cs="Arial"/>
          <w:szCs w:val="24"/>
        </w:rPr>
        <w:t>é uma maneira de dizer que terão que a</w:t>
      </w:r>
      <w:r>
        <w:rPr>
          <w:rFonts w:cs="Arial"/>
          <w:szCs w:val="24"/>
        </w:rPr>
        <w:t xml:space="preserve">prender algo acerca dos métodos </w:t>
      </w:r>
      <w:r w:rsidRPr="003A690F">
        <w:rPr>
          <w:rFonts w:cs="Arial"/>
          <w:szCs w:val="24"/>
        </w:rPr>
        <w:t>etnomusicológicos, e é justamente por tai</w:t>
      </w:r>
      <w:r>
        <w:rPr>
          <w:rFonts w:cs="Arial"/>
          <w:szCs w:val="24"/>
        </w:rPr>
        <w:t xml:space="preserve">s razões que Shelemay recomenda </w:t>
      </w:r>
      <w:r w:rsidRPr="003A690F">
        <w:rPr>
          <w:rFonts w:cs="Arial"/>
          <w:szCs w:val="24"/>
        </w:rPr>
        <w:t xml:space="preserve">que o treinamento de graduação </w:t>
      </w:r>
      <w:r w:rsidR="002B0217">
        <w:rPr>
          <w:rFonts w:cs="Arial"/>
          <w:szCs w:val="24"/>
        </w:rPr>
        <w:t xml:space="preserve">para ambos os </w:t>
      </w:r>
      <w:r>
        <w:rPr>
          <w:rFonts w:cs="Arial"/>
          <w:szCs w:val="24"/>
        </w:rPr>
        <w:t xml:space="preserve">musicólogos e os </w:t>
      </w:r>
      <w:r w:rsidRPr="003A690F">
        <w:rPr>
          <w:rFonts w:cs="Arial"/>
          <w:szCs w:val="24"/>
        </w:rPr>
        <w:t>etnomusicólogos deveria incluir o estudo e</w:t>
      </w:r>
      <w:r>
        <w:rPr>
          <w:rFonts w:cs="Arial"/>
          <w:szCs w:val="24"/>
        </w:rPr>
        <w:t xml:space="preserve">tnográfico da música ocidental: </w:t>
      </w:r>
      <w:r w:rsidRPr="003A690F">
        <w:rPr>
          <w:rFonts w:cs="Arial"/>
          <w:szCs w:val="24"/>
        </w:rPr>
        <w:t>“os musicólogos históricos seriam muito cri</w:t>
      </w:r>
      <w:r>
        <w:rPr>
          <w:rFonts w:cs="Arial"/>
          <w:szCs w:val="24"/>
        </w:rPr>
        <w:t xml:space="preserve">teriosos em se aproveitarem das </w:t>
      </w:r>
      <w:r w:rsidRPr="003A690F">
        <w:rPr>
          <w:rFonts w:cs="Arial"/>
          <w:szCs w:val="24"/>
        </w:rPr>
        <w:t xml:space="preserve">décadas de experiência etnomusicológica </w:t>
      </w:r>
      <w:r>
        <w:rPr>
          <w:rFonts w:cs="Arial"/>
          <w:szCs w:val="24"/>
        </w:rPr>
        <w:t xml:space="preserve">com a etnografia musical”, diz, </w:t>
      </w:r>
      <w:r w:rsidRPr="003A690F">
        <w:rPr>
          <w:rFonts w:cs="Arial"/>
          <w:szCs w:val="24"/>
        </w:rPr>
        <w:t>enquanto “os etnomusicólogos necessitariam s</w:t>
      </w:r>
      <w:r>
        <w:rPr>
          <w:rFonts w:cs="Arial"/>
          <w:szCs w:val="24"/>
        </w:rPr>
        <w:t xml:space="preserve">air de trás do véu da diferença </w:t>
      </w:r>
      <w:r w:rsidRPr="003A690F">
        <w:rPr>
          <w:rFonts w:cs="Arial"/>
          <w:szCs w:val="24"/>
        </w:rPr>
        <w:t>cultural mútua e participar em empre</w:t>
      </w:r>
      <w:r>
        <w:rPr>
          <w:rFonts w:cs="Arial"/>
          <w:szCs w:val="24"/>
        </w:rPr>
        <w:t xml:space="preserve">endimentos etnográficos comuns” </w:t>
      </w:r>
      <w:r w:rsidRPr="003A690F">
        <w:rPr>
          <w:rFonts w:cs="Arial"/>
          <w:szCs w:val="24"/>
        </w:rPr>
        <w:t>(Shelemay 2001: 25). Um passo mais modesto par</w:t>
      </w:r>
      <w:r>
        <w:rPr>
          <w:rFonts w:cs="Arial"/>
          <w:szCs w:val="24"/>
        </w:rPr>
        <w:t xml:space="preserve">a o mesmo fim está representado </w:t>
      </w:r>
      <w:r w:rsidRPr="003A690F">
        <w:rPr>
          <w:rFonts w:cs="Arial"/>
          <w:szCs w:val="24"/>
        </w:rPr>
        <w:t>por um recente volume, dirigido inicialmente a estudantes de</w:t>
      </w:r>
    </w:p>
    <w:p w:rsidR="003A690F" w:rsidRPr="003A690F" w:rsidRDefault="003A690F" w:rsidP="00E217FD">
      <w:pPr>
        <w:jc w:val="left"/>
        <w:rPr>
          <w:rFonts w:cs="Arial"/>
          <w:szCs w:val="24"/>
        </w:rPr>
      </w:pPr>
      <w:r w:rsidRPr="003A690F">
        <w:rPr>
          <w:rFonts w:cs="Arial"/>
          <w:szCs w:val="24"/>
        </w:rPr>
        <w:t>pós-graduação, que apresenta um leque de abordagens etnográficas e outras</w:t>
      </w:r>
    </w:p>
    <w:p w:rsidR="003A690F" w:rsidRPr="003A690F" w:rsidRDefault="003A690F" w:rsidP="00E217FD">
      <w:pPr>
        <w:jc w:val="left"/>
        <w:rPr>
          <w:rFonts w:cs="Arial"/>
          <w:szCs w:val="24"/>
        </w:rPr>
      </w:pPr>
      <w:r w:rsidRPr="003A690F">
        <w:rPr>
          <w:rFonts w:cs="Arial"/>
          <w:szCs w:val="24"/>
        </w:rPr>
        <w:t>também empíricas com o objetivo de serem aplicadas em larga escala</w:t>
      </w:r>
    </w:p>
    <w:p w:rsidR="003A690F" w:rsidRDefault="003A690F" w:rsidP="00E217FD">
      <w:pPr>
        <w:jc w:val="left"/>
        <w:rPr>
          <w:rFonts w:cs="Arial"/>
          <w:szCs w:val="24"/>
        </w:rPr>
      </w:pPr>
      <w:r w:rsidRPr="003A690F">
        <w:rPr>
          <w:rFonts w:cs="Arial"/>
          <w:szCs w:val="24"/>
        </w:rPr>
        <w:t>na pesquisa musicológica (Clarke e Cook 2004).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E2A62">
        <w:rPr>
          <w:rFonts w:cs="Arial"/>
          <w:szCs w:val="24"/>
        </w:rPr>
        <w:t>Para a otimista Shelemay, a c</w:t>
      </w:r>
      <w:r w:rsidR="00605205">
        <w:rPr>
          <w:rFonts w:cs="Arial"/>
          <w:szCs w:val="24"/>
        </w:rPr>
        <w:t xml:space="preserve">onvergência da musicologia e da </w:t>
      </w:r>
      <w:r w:rsidRPr="009E2A62">
        <w:rPr>
          <w:rFonts w:cs="Arial"/>
          <w:szCs w:val="24"/>
        </w:rPr>
        <w:t>etnomusicologia cria “uma grande oportunidade antromusicológica” (ela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lastRenderedPageBreak/>
        <w:t>define a antromusicologia como “um espaço disciplinar à metade de caminho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entre a antropologia e o academicismo</w:t>
      </w:r>
      <w:r w:rsidR="00605205">
        <w:rPr>
          <w:rFonts w:cs="Arial"/>
          <w:szCs w:val="24"/>
        </w:rPr>
        <w:t xml:space="preserve"> musical”, 2001: 5, 3). Mesmo o </w:t>
      </w:r>
      <w:r w:rsidRPr="009E2A62">
        <w:rPr>
          <w:rFonts w:cs="Arial"/>
          <w:szCs w:val="24"/>
        </w:rPr>
        <w:t>mais pesimista Stock, conclui que “nós estamos</w:t>
      </w:r>
      <w:r w:rsidR="00605205">
        <w:rPr>
          <w:rFonts w:cs="Arial"/>
          <w:szCs w:val="24"/>
        </w:rPr>
        <w:t xml:space="preserve">, de fato, na hora de alguma </w:t>
      </w:r>
      <w:r w:rsidRPr="009E2A62">
        <w:rPr>
          <w:rFonts w:cs="Arial"/>
          <w:szCs w:val="24"/>
        </w:rPr>
        <w:t>oportunidade”, mas não sem antes</w:t>
      </w:r>
      <w:r w:rsidR="00605205">
        <w:rPr>
          <w:rFonts w:cs="Arial"/>
          <w:szCs w:val="24"/>
        </w:rPr>
        <w:t xml:space="preserve"> avisar que “é improvável que a </w:t>
      </w:r>
      <w:r w:rsidRPr="009E2A62">
        <w:rPr>
          <w:rFonts w:cs="Arial"/>
          <w:szCs w:val="24"/>
        </w:rPr>
        <w:t>etnomusicologia contribua à solução de cada problema musicológico; as duas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abordagens permanecem muito diferentes” (Stock 1997: 64). Seu argumento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reside em que é apenas em um número relativamente limitado de áreas –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basicamente a investigação da música como interpretação, no mais amplo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sentido, e a participação de músicos e outros como informantes – que há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um espaço provável de fertilização mútua entre a musicologi</w:t>
      </w:r>
      <w:r w:rsidR="00605205">
        <w:rPr>
          <w:rFonts w:cs="Arial"/>
          <w:szCs w:val="24"/>
        </w:rPr>
        <w:t xml:space="preserve">a e a </w:t>
      </w:r>
      <w:r w:rsidRPr="009E2A62">
        <w:rPr>
          <w:rFonts w:cs="Arial"/>
          <w:szCs w:val="24"/>
        </w:rPr>
        <w:t>etnomusicologia. Meu ponto de vista não é apenas que estas áreas estão se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tornando cada vez mais centrais à musicologia como um todo, mas também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que têm o potencial de transformar outras áreas da disciplina. Para tomar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um único exemplo, pode-se dizer que uma característica distintiva da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musicologia “artística” ocidental é o seu interesse com relação às partituras,</w:t>
      </w:r>
    </w:p>
    <w:p w:rsidR="009E2A62" w:rsidRP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não simplesmente como “roteiros” para a coreografia de eventos sociais</w:t>
      </w:r>
    </w:p>
    <w:p w:rsidR="009E2A62" w:rsidRDefault="009E2A62" w:rsidP="00E217FD">
      <w:pPr>
        <w:jc w:val="left"/>
        <w:rPr>
          <w:rFonts w:cs="Arial"/>
          <w:szCs w:val="24"/>
        </w:rPr>
      </w:pPr>
      <w:r w:rsidRPr="009E2A62">
        <w:rPr>
          <w:rFonts w:cs="Arial"/>
          <w:szCs w:val="24"/>
        </w:rPr>
        <w:t>mas como “textos” inerentemente significativos</w:t>
      </w:r>
      <w:r w:rsidR="00605205">
        <w:rPr>
          <w:rFonts w:cs="Arial"/>
          <w:szCs w:val="24"/>
        </w:rPr>
        <w:t xml:space="preserve"> desenhados para a contemplação </w:t>
      </w:r>
      <w:r w:rsidRPr="009E2A62">
        <w:rPr>
          <w:rFonts w:cs="Arial"/>
          <w:szCs w:val="24"/>
        </w:rPr>
        <w:t xml:space="preserve">(para esta distinção, ver Cook 2003: 206). </w:t>
      </w:r>
    </w:p>
    <w:p w:rsidR="000F532A" w:rsidRDefault="000F532A" w:rsidP="00E217FD">
      <w:pPr>
        <w:jc w:val="left"/>
        <w:rPr>
          <w:rFonts w:cs="Arial"/>
          <w:szCs w:val="24"/>
        </w:rPr>
      </w:pPr>
    </w:p>
    <w:p w:rsidR="00B518FD" w:rsidRPr="009D154F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[22</w:t>
      </w:r>
      <w:r w:rsidR="00BB1361" w:rsidRPr="009D154F">
        <w:rPr>
          <w:rFonts w:cs="Arial"/>
          <w:szCs w:val="24"/>
        </w:rPr>
        <w:t>]</w:t>
      </w:r>
    </w:p>
    <w:p w:rsidR="00B518FD" w:rsidRDefault="00091544" w:rsidP="00E217FD">
      <w:pPr>
        <w:jc w:val="left"/>
        <w:rPr>
          <w:rFonts w:cs="Arial"/>
          <w:color w:val="000000"/>
          <w:szCs w:val="24"/>
          <w:lang w:eastAsia="pt-PT"/>
        </w:rPr>
      </w:pPr>
      <w:r>
        <w:rPr>
          <w:rFonts w:cs="Arial"/>
          <w:color w:val="000000"/>
          <w:szCs w:val="24"/>
          <w:lang w:eastAsia="pt-PT"/>
        </w:rPr>
        <w:tab/>
      </w:r>
    </w:p>
    <w:p w:rsidR="008A1C3A" w:rsidRPr="008A1C3A" w:rsidRDefault="00407B97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Nós podemos ver isto </w:t>
      </w:r>
      <w:r w:rsidRPr="009E2A62">
        <w:rPr>
          <w:rFonts w:cs="Arial"/>
          <w:szCs w:val="24"/>
        </w:rPr>
        <w:t>como uma das diferenças entre a musicologia e a etnomusicologia às quais</w:t>
      </w:r>
      <w:r>
        <w:rPr>
          <w:rFonts w:cs="Arial"/>
          <w:szCs w:val="24"/>
        </w:rPr>
        <w:t xml:space="preserve"> </w:t>
      </w:r>
      <w:r w:rsidR="008A1C3A" w:rsidRPr="008A1C3A">
        <w:rPr>
          <w:rFonts w:cs="Arial"/>
          <w:szCs w:val="24"/>
        </w:rPr>
        <w:t>Stock faz referência – e também o próprio re</w:t>
      </w:r>
      <w:r>
        <w:rPr>
          <w:rFonts w:cs="Arial"/>
          <w:szCs w:val="24"/>
        </w:rPr>
        <w:t xml:space="preserve">sultado da vida dupla da música </w:t>
      </w:r>
      <w:r w:rsidR="008A1C3A" w:rsidRPr="008A1C3A">
        <w:rPr>
          <w:rFonts w:cs="Arial"/>
          <w:szCs w:val="24"/>
        </w:rPr>
        <w:t xml:space="preserve">“artística” ocidental, que circula, de um </w:t>
      </w:r>
      <w:r w:rsidR="008A1C3A">
        <w:rPr>
          <w:rFonts w:cs="Arial"/>
          <w:szCs w:val="24"/>
        </w:rPr>
        <w:t xml:space="preserve">lado, como interpretações e, do </w:t>
      </w:r>
      <w:r w:rsidR="008A1C3A" w:rsidRPr="008A1C3A">
        <w:rPr>
          <w:rFonts w:cs="Arial"/>
          <w:szCs w:val="24"/>
        </w:rPr>
        <w:t>outro, como uma espécie peculiar de literatu</w:t>
      </w:r>
      <w:r w:rsidR="008A1C3A">
        <w:rPr>
          <w:rFonts w:cs="Arial"/>
          <w:szCs w:val="24"/>
        </w:rPr>
        <w:t xml:space="preserve">ra. E aquela pode, por sua vez, </w:t>
      </w:r>
      <w:r w:rsidR="008A1C3A" w:rsidRPr="008A1C3A">
        <w:rPr>
          <w:rFonts w:cs="Arial"/>
          <w:szCs w:val="24"/>
        </w:rPr>
        <w:t xml:space="preserve">ser uma das coisas que Kerman (1985: 174) </w:t>
      </w:r>
      <w:r w:rsidR="008A1C3A">
        <w:rPr>
          <w:rFonts w:cs="Arial"/>
          <w:szCs w:val="24"/>
        </w:rPr>
        <w:t xml:space="preserve">tinha em mente quando escreveu, </w:t>
      </w:r>
      <w:r w:rsidR="008A1C3A" w:rsidRPr="008A1C3A">
        <w:rPr>
          <w:rFonts w:cs="Arial"/>
          <w:szCs w:val="24"/>
        </w:rPr>
        <w:t>notadamente, que as abordagens etno</w:t>
      </w:r>
      <w:r w:rsidR="008A1C3A">
        <w:rPr>
          <w:rFonts w:cs="Arial"/>
          <w:szCs w:val="24"/>
        </w:rPr>
        <w:t xml:space="preserve">musicológicas têm relativamente </w:t>
      </w:r>
      <w:r w:rsidR="008A1C3A" w:rsidRPr="008A1C3A">
        <w:rPr>
          <w:rFonts w:cs="Arial"/>
          <w:szCs w:val="24"/>
        </w:rPr>
        <w:t>pouco a oferecer ao musicólogo porque “a mús</w:t>
      </w:r>
      <w:r w:rsidR="008A1C3A">
        <w:rPr>
          <w:rFonts w:cs="Arial"/>
          <w:szCs w:val="24"/>
        </w:rPr>
        <w:t xml:space="preserve">ica ocidental é muito diferente </w:t>
      </w:r>
      <w:r w:rsidR="008A1C3A" w:rsidRPr="008A1C3A">
        <w:rPr>
          <w:rFonts w:cs="Arial"/>
          <w:szCs w:val="24"/>
        </w:rPr>
        <w:t xml:space="preserve">de outras músicas”. Mas tudo isto </w:t>
      </w:r>
      <w:r w:rsidR="008A1C3A">
        <w:rPr>
          <w:rFonts w:cs="Arial"/>
          <w:szCs w:val="24"/>
        </w:rPr>
        <w:t xml:space="preserve">parece muito improvável, por um </w:t>
      </w:r>
      <w:r w:rsidR="008A1C3A" w:rsidRPr="008A1C3A">
        <w:rPr>
          <w:rFonts w:cs="Arial"/>
          <w:szCs w:val="24"/>
        </w:rPr>
        <w:t>motivo: não existe nenhuma outra tradiç</w:t>
      </w:r>
      <w:r w:rsidR="008A1C3A">
        <w:rPr>
          <w:rFonts w:cs="Arial"/>
          <w:szCs w:val="24"/>
        </w:rPr>
        <w:t xml:space="preserve">ão musical que tenha esse mesmo </w:t>
      </w:r>
      <w:r w:rsidR="008A1C3A" w:rsidRPr="008A1C3A">
        <w:rPr>
          <w:rFonts w:cs="Arial"/>
          <w:szCs w:val="24"/>
        </w:rPr>
        <w:t>tipo de vida dupla? (Seria preciso um etnomusicólogo para responder isso).</w:t>
      </w:r>
    </w:p>
    <w:p w:rsidR="008A1C3A" w:rsidRPr="008A1C3A" w:rsidRDefault="008A1C3A" w:rsidP="00E217FD">
      <w:pPr>
        <w:jc w:val="left"/>
        <w:rPr>
          <w:rFonts w:cs="Arial"/>
          <w:szCs w:val="24"/>
        </w:rPr>
      </w:pPr>
      <w:r w:rsidRPr="008A1C3A">
        <w:rPr>
          <w:rFonts w:cs="Arial"/>
          <w:szCs w:val="24"/>
        </w:rPr>
        <w:t>Então de novo: as outras músicas não têm igualment</w:t>
      </w:r>
      <w:r w:rsidR="0055522B">
        <w:rPr>
          <w:rFonts w:cs="Arial"/>
          <w:szCs w:val="24"/>
        </w:rPr>
        <w:t xml:space="preserve">e suas próprias características </w:t>
      </w:r>
      <w:r w:rsidRPr="008A1C3A">
        <w:rPr>
          <w:rFonts w:cs="Arial"/>
          <w:szCs w:val="24"/>
        </w:rPr>
        <w:t>peculiares? Se assim for, tudo qu</w:t>
      </w:r>
      <w:r w:rsidR="0055522B">
        <w:rPr>
          <w:rFonts w:cs="Arial"/>
          <w:szCs w:val="24"/>
        </w:rPr>
        <w:t xml:space="preserve">e nós podemos realmente dizer é </w:t>
      </w:r>
      <w:r w:rsidRPr="008A1C3A">
        <w:rPr>
          <w:rFonts w:cs="Arial"/>
          <w:szCs w:val="24"/>
        </w:rPr>
        <w:t>que diferentes musicas são diferentes entre s</w:t>
      </w:r>
      <w:r w:rsidR="0055522B">
        <w:rPr>
          <w:rFonts w:cs="Arial"/>
          <w:szCs w:val="24"/>
        </w:rPr>
        <w:t xml:space="preserve">i. E uma compreensão apropriada </w:t>
      </w:r>
      <w:r w:rsidRPr="008A1C3A">
        <w:rPr>
          <w:rFonts w:cs="Arial"/>
          <w:szCs w:val="24"/>
        </w:rPr>
        <w:t>da vida dupla da música “artística” ocidental não envolveria juntar a</w:t>
      </w:r>
    </w:p>
    <w:p w:rsidR="008A1C3A" w:rsidRPr="008A1C3A" w:rsidRDefault="008A1C3A" w:rsidP="00E217FD">
      <w:pPr>
        <w:jc w:val="left"/>
        <w:rPr>
          <w:rFonts w:cs="Arial"/>
          <w:szCs w:val="24"/>
        </w:rPr>
      </w:pPr>
      <w:r w:rsidRPr="008A1C3A">
        <w:rPr>
          <w:rFonts w:cs="Arial"/>
          <w:szCs w:val="24"/>
        </w:rPr>
        <w:t>velha musicologia, baseada no texto, e as abordagens da música enquanto</w:t>
      </w:r>
    </w:p>
    <w:p w:rsidR="008A1C3A" w:rsidRDefault="008A1C3A" w:rsidP="00E217FD">
      <w:pPr>
        <w:jc w:val="left"/>
        <w:rPr>
          <w:rFonts w:cs="Arial"/>
          <w:szCs w:val="24"/>
        </w:rPr>
      </w:pPr>
      <w:r w:rsidRPr="008A1C3A">
        <w:rPr>
          <w:rFonts w:cs="Arial"/>
          <w:szCs w:val="24"/>
        </w:rPr>
        <w:t>interpretação, que caracterizei como amplamente e</w:t>
      </w:r>
      <w:r w:rsidR="0055522B">
        <w:rPr>
          <w:rFonts w:cs="Arial"/>
          <w:szCs w:val="24"/>
        </w:rPr>
        <w:t xml:space="preserve">tnomusicológicas, transformando </w:t>
      </w:r>
      <w:r w:rsidRPr="008A1C3A">
        <w:rPr>
          <w:rFonts w:cs="Arial"/>
          <w:szCs w:val="24"/>
        </w:rPr>
        <w:t>desse modo cada abordagem à luz da outra?</w:t>
      </w:r>
    </w:p>
    <w:p w:rsidR="0055522B" w:rsidRDefault="00A676F4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5522B" w:rsidRPr="0055522B">
        <w:rPr>
          <w:rFonts w:cs="Arial"/>
          <w:szCs w:val="24"/>
        </w:rPr>
        <w:t>Vinte anos atrás, George List (1979: 1-2) propôs uma definição inclusiva</w:t>
      </w:r>
      <w:r w:rsidR="0055522B">
        <w:rPr>
          <w:rFonts w:cs="Arial"/>
          <w:szCs w:val="24"/>
        </w:rPr>
        <w:t xml:space="preserve"> </w:t>
      </w:r>
      <w:r w:rsidR="0055522B" w:rsidRPr="0055522B">
        <w:rPr>
          <w:rFonts w:cs="Arial"/>
          <w:szCs w:val="24"/>
        </w:rPr>
        <w:t>da etnomusicologia:</w:t>
      </w:r>
    </w:p>
    <w:p w:rsidR="009502E1" w:rsidRDefault="0055522B" w:rsidP="00E217FD">
      <w:pPr>
        <w:ind w:left="1078"/>
        <w:jc w:val="left"/>
        <w:rPr>
          <w:rFonts w:cs="Arial"/>
          <w:szCs w:val="24"/>
        </w:rPr>
      </w:pPr>
      <w:r w:rsidRPr="0055522B">
        <w:rPr>
          <w:rFonts w:cs="Arial"/>
          <w:szCs w:val="24"/>
        </w:rPr>
        <w:t xml:space="preserve">É o estudo de padrões de </w:t>
      </w:r>
      <w:r>
        <w:rPr>
          <w:rFonts w:cs="Arial"/>
          <w:szCs w:val="24"/>
        </w:rPr>
        <w:t xml:space="preserve">som produzidos pelo ser humano, </w:t>
      </w:r>
      <w:r w:rsidR="00F100FA">
        <w:rPr>
          <w:rFonts w:cs="Arial"/>
          <w:szCs w:val="24"/>
        </w:rPr>
        <w:t>padrõe</w:t>
      </w:r>
      <w:r w:rsidR="009502E1">
        <w:rPr>
          <w:rFonts w:cs="Arial"/>
          <w:szCs w:val="24"/>
        </w:rPr>
        <w:t>s</w:t>
      </w:r>
      <w:r w:rsidR="00F100FA">
        <w:rPr>
          <w:rFonts w:cs="Arial"/>
          <w:szCs w:val="24"/>
        </w:rPr>
        <w:t xml:space="preserve"> </w:t>
      </w:r>
      <w:r w:rsidRPr="0055522B">
        <w:rPr>
          <w:rFonts w:cs="Arial"/>
          <w:szCs w:val="24"/>
        </w:rPr>
        <w:t>sonoros que os m</w:t>
      </w:r>
      <w:r>
        <w:rPr>
          <w:rFonts w:cs="Arial"/>
          <w:szCs w:val="24"/>
        </w:rPr>
        <w:t xml:space="preserve">embros da cultura que os produz </w:t>
      </w:r>
      <w:r w:rsidRPr="0055522B">
        <w:rPr>
          <w:rFonts w:cs="Arial"/>
          <w:szCs w:val="24"/>
        </w:rPr>
        <w:t>ou o acadêm</w:t>
      </w:r>
      <w:r w:rsidR="009502E1">
        <w:rPr>
          <w:rFonts w:cs="Arial"/>
          <w:szCs w:val="24"/>
        </w:rPr>
        <w:t xml:space="preserve">ico </w:t>
      </w:r>
      <w:r w:rsidRPr="0055522B">
        <w:rPr>
          <w:rFonts w:cs="Arial"/>
          <w:szCs w:val="24"/>
        </w:rPr>
        <w:t xml:space="preserve">que os estuda </w:t>
      </w:r>
      <w:r>
        <w:rPr>
          <w:rFonts w:cs="Arial"/>
          <w:szCs w:val="24"/>
        </w:rPr>
        <w:t xml:space="preserve">entende ser música. [...] Desde </w:t>
      </w:r>
      <w:r w:rsidRPr="0055522B">
        <w:rPr>
          <w:rFonts w:cs="Arial"/>
          <w:szCs w:val="24"/>
        </w:rPr>
        <w:t>que a definição inclui o ter</w:t>
      </w:r>
      <w:r>
        <w:rPr>
          <w:rFonts w:cs="Arial"/>
          <w:szCs w:val="24"/>
        </w:rPr>
        <w:t xml:space="preserve">mo “padrões de som” a partitura </w:t>
      </w:r>
      <w:r w:rsidRPr="0055522B">
        <w:rPr>
          <w:rFonts w:cs="Arial"/>
          <w:szCs w:val="24"/>
        </w:rPr>
        <w:t>escrita ou impressa que form</w:t>
      </w:r>
      <w:r>
        <w:rPr>
          <w:rFonts w:cs="Arial"/>
          <w:szCs w:val="24"/>
        </w:rPr>
        <w:t xml:space="preserve">ula o guia para a interpretação </w:t>
      </w:r>
      <w:r w:rsidRPr="0055522B">
        <w:rPr>
          <w:rFonts w:cs="Arial"/>
          <w:szCs w:val="24"/>
        </w:rPr>
        <w:t>não é o foco da nossa discip</w:t>
      </w:r>
      <w:r w:rsidR="009502E1">
        <w:rPr>
          <w:rFonts w:cs="Arial"/>
          <w:szCs w:val="24"/>
        </w:rPr>
        <w:t xml:space="preserve">lina. Neste </w:t>
      </w:r>
      <w:r>
        <w:rPr>
          <w:rFonts w:cs="Arial"/>
          <w:szCs w:val="24"/>
        </w:rPr>
        <w:t xml:space="preserve">ponto nós diferimos </w:t>
      </w:r>
      <w:r w:rsidRPr="0055522B">
        <w:rPr>
          <w:rFonts w:cs="Arial"/>
          <w:szCs w:val="24"/>
        </w:rPr>
        <w:t>do assim chamado musicólogo</w:t>
      </w:r>
      <w:r>
        <w:rPr>
          <w:rFonts w:cs="Arial"/>
          <w:szCs w:val="24"/>
        </w:rPr>
        <w:t xml:space="preserve"> histórico. Ele se concentra na </w:t>
      </w:r>
      <w:r w:rsidRPr="0055522B">
        <w:rPr>
          <w:rFonts w:cs="Arial"/>
          <w:szCs w:val="24"/>
        </w:rPr>
        <w:t xml:space="preserve">partitura escrita ou impressa, nós o fazemos </w:t>
      </w:r>
      <w:r w:rsidR="009502E1">
        <w:rPr>
          <w:rFonts w:cs="Arial"/>
          <w:szCs w:val="24"/>
        </w:rPr>
        <w:t xml:space="preserve">na </w:t>
      </w:r>
      <w:r w:rsidRPr="0055522B">
        <w:rPr>
          <w:rFonts w:cs="Arial"/>
          <w:szCs w:val="24"/>
        </w:rPr>
        <w:t>interpretação</w:t>
      </w:r>
      <w:r>
        <w:rPr>
          <w:rFonts w:cs="Arial"/>
          <w:szCs w:val="24"/>
        </w:rPr>
        <w:t xml:space="preserve"> </w:t>
      </w:r>
      <w:r w:rsidRPr="0055522B">
        <w:rPr>
          <w:rFonts w:cs="Arial"/>
          <w:szCs w:val="24"/>
        </w:rPr>
        <w:t>da música, exista ou não um</w:t>
      </w:r>
      <w:r>
        <w:rPr>
          <w:rFonts w:cs="Arial"/>
          <w:szCs w:val="24"/>
        </w:rPr>
        <w:t xml:space="preserve">a prescrição escrita para a sua </w:t>
      </w:r>
      <w:r w:rsidRPr="0055522B">
        <w:rPr>
          <w:rFonts w:cs="Arial"/>
          <w:szCs w:val="24"/>
        </w:rPr>
        <w:t>execução.</w:t>
      </w:r>
    </w:p>
    <w:p w:rsidR="009502E1" w:rsidRPr="009502E1" w:rsidRDefault="009502E1" w:rsidP="00E217FD">
      <w:pPr>
        <w:spacing w:before="12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502E1">
        <w:rPr>
          <w:rFonts w:cs="Arial"/>
          <w:szCs w:val="24"/>
        </w:rPr>
        <w:t>Mas não se pode, visivelmente, estudar partituras escritas ou impressas</w:t>
      </w:r>
    </w:p>
    <w:p w:rsidR="009502E1" w:rsidRDefault="009502E1" w:rsidP="00E217FD">
      <w:pPr>
        <w:jc w:val="left"/>
        <w:rPr>
          <w:rFonts w:cs="Arial"/>
          <w:szCs w:val="24"/>
        </w:rPr>
      </w:pPr>
      <w:r w:rsidRPr="009502E1">
        <w:rPr>
          <w:rFonts w:cs="Arial"/>
          <w:szCs w:val="24"/>
        </w:rPr>
        <w:lastRenderedPageBreak/>
        <w:t>como se nunca tivessem sido executada</w:t>
      </w:r>
      <w:r>
        <w:rPr>
          <w:rFonts w:cs="Arial"/>
          <w:szCs w:val="24"/>
        </w:rPr>
        <w:t xml:space="preserve">s, ou pretendido ser executadas </w:t>
      </w:r>
      <w:r w:rsidRPr="009502E1">
        <w:rPr>
          <w:rFonts w:cs="Arial"/>
          <w:szCs w:val="24"/>
        </w:rPr>
        <w:t>(e seria uma outra caracterização parcial dos tr</w:t>
      </w:r>
      <w:r>
        <w:rPr>
          <w:rFonts w:cs="Arial"/>
          <w:szCs w:val="24"/>
        </w:rPr>
        <w:t xml:space="preserve">adicionais musicólogos baseados </w:t>
      </w:r>
      <w:r w:rsidRPr="009502E1">
        <w:rPr>
          <w:rFonts w:cs="Arial"/>
          <w:szCs w:val="24"/>
        </w:rPr>
        <w:t>no texto, reivindicar que isto é o qu</w:t>
      </w:r>
      <w:r>
        <w:rPr>
          <w:rFonts w:cs="Arial"/>
          <w:szCs w:val="24"/>
        </w:rPr>
        <w:t xml:space="preserve">e realmente fazem). Igualmente, </w:t>
      </w:r>
      <w:r w:rsidRPr="009502E1">
        <w:rPr>
          <w:rFonts w:cs="Arial"/>
          <w:szCs w:val="24"/>
        </w:rPr>
        <w:t>há poucos contextos culturais em que faz sen</w:t>
      </w:r>
      <w:r>
        <w:rPr>
          <w:rFonts w:cs="Arial"/>
          <w:szCs w:val="24"/>
        </w:rPr>
        <w:t xml:space="preserve">tido estudar a execução musical </w:t>
      </w:r>
      <w:r w:rsidR="00D96FB0">
        <w:rPr>
          <w:rFonts w:cs="Arial"/>
          <w:szCs w:val="24"/>
        </w:rPr>
        <w:t xml:space="preserve">sem </w:t>
      </w:r>
      <w:r w:rsidRPr="009502E1">
        <w:rPr>
          <w:rFonts w:cs="Arial"/>
          <w:szCs w:val="24"/>
        </w:rPr>
        <w:t>nenhuma consideração relativa ao</w:t>
      </w:r>
      <w:r>
        <w:rPr>
          <w:rFonts w:cs="Arial"/>
          <w:szCs w:val="24"/>
        </w:rPr>
        <w:t xml:space="preserve"> que está sendo executado, seja </w:t>
      </w:r>
      <w:r w:rsidRPr="009502E1">
        <w:rPr>
          <w:rFonts w:cs="Arial"/>
          <w:szCs w:val="24"/>
        </w:rPr>
        <w:t>que exista na forma de uma representação escrita, oral ou puramente</w:t>
      </w:r>
      <w:r>
        <w:rPr>
          <w:rFonts w:cs="Arial"/>
          <w:szCs w:val="24"/>
        </w:rPr>
        <w:t xml:space="preserve"> </w:t>
      </w:r>
      <w:r w:rsidRPr="009502E1">
        <w:rPr>
          <w:rFonts w:cs="Arial"/>
          <w:szCs w:val="24"/>
        </w:rPr>
        <w:t>conceitual (como o coloca Nettl [1983: 40], “a gente simplesmente não ‘canta</w:t>
      </w:r>
      <w:r>
        <w:rPr>
          <w:rFonts w:cs="Arial"/>
          <w:szCs w:val="24"/>
        </w:rPr>
        <w:t xml:space="preserve">’, </w:t>
      </w:r>
      <w:r w:rsidRPr="009502E1">
        <w:rPr>
          <w:rFonts w:cs="Arial"/>
          <w:szCs w:val="24"/>
        </w:rPr>
        <w:t xml:space="preserve">mas canta </w:t>
      </w:r>
      <w:r w:rsidRPr="00D96FB0">
        <w:rPr>
          <w:rFonts w:cs="Arial"/>
          <w:i/>
          <w:szCs w:val="24"/>
        </w:rPr>
        <w:t>alguma coisa”</w:t>
      </w:r>
      <w:r w:rsidRPr="009502E1">
        <w:rPr>
          <w:rFonts w:cs="Arial"/>
          <w:szCs w:val="24"/>
        </w:rPr>
        <w:t>).</w:t>
      </w:r>
    </w:p>
    <w:p w:rsidR="00D96FB0" w:rsidRPr="00D96FB0" w:rsidRDefault="00D96FB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D96FB0">
        <w:rPr>
          <w:rFonts w:cs="Arial"/>
          <w:szCs w:val="24"/>
        </w:rPr>
        <w:t>Resumindo, os dois focos de estudo aos quais List faz referência não</w:t>
      </w:r>
    </w:p>
    <w:p w:rsidR="0055522B" w:rsidRDefault="00D96FB0" w:rsidP="00E217FD">
      <w:pPr>
        <w:jc w:val="left"/>
        <w:rPr>
          <w:rFonts w:cs="Arial"/>
          <w:szCs w:val="24"/>
        </w:rPr>
      </w:pPr>
      <w:r w:rsidRPr="00D96FB0">
        <w:rPr>
          <w:rFonts w:cs="Arial"/>
          <w:szCs w:val="24"/>
        </w:rPr>
        <w:t>podem ser sabiamente distribuídos em disciplinas dif</w:t>
      </w:r>
      <w:r w:rsidR="00E217FD">
        <w:rPr>
          <w:rFonts w:cs="Arial"/>
          <w:szCs w:val="24"/>
        </w:rPr>
        <w:t xml:space="preserve">erentes. </w:t>
      </w:r>
    </w:p>
    <w:p w:rsidR="00B518FD" w:rsidRPr="009D154F" w:rsidRDefault="00B518FD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[23</w:t>
      </w:r>
      <w:r w:rsidR="00BB1361" w:rsidRPr="009D154F">
        <w:rPr>
          <w:rFonts w:cs="Arial"/>
          <w:szCs w:val="24"/>
        </w:rPr>
        <w:t>]</w:t>
      </w:r>
    </w:p>
    <w:p w:rsidR="00E217FD" w:rsidRDefault="00E217FD" w:rsidP="00E217FD">
      <w:pPr>
        <w:jc w:val="left"/>
        <w:rPr>
          <w:rFonts w:cs="Arial"/>
          <w:szCs w:val="24"/>
        </w:rPr>
      </w:pPr>
    </w:p>
    <w:p w:rsidR="00E217FD" w:rsidRPr="00E217FD" w:rsidRDefault="00F30FBA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 solução, obviamente, </w:t>
      </w:r>
      <w:r w:rsidRPr="00D96FB0">
        <w:rPr>
          <w:rFonts w:cs="Arial"/>
          <w:szCs w:val="24"/>
        </w:rPr>
        <w:t>é pensar em termos de uma disciplina comum, inclusiva – “o</w:t>
      </w:r>
      <w:r w:rsidRPr="00E217FD">
        <w:rPr>
          <w:rFonts w:cs="Arial"/>
          <w:szCs w:val="24"/>
        </w:rPr>
        <w:t xml:space="preserve"> </w:t>
      </w:r>
      <w:r w:rsidR="00E217FD" w:rsidRPr="00E217FD">
        <w:rPr>
          <w:rFonts w:cs="Arial"/>
          <w:szCs w:val="24"/>
        </w:rPr>
        <w:t>estudo dos padrões de som humanament</w:t>
      </w:r>
      <w:r>
        <w:rPr>
          <w:rFonts w:cs="Arial"/>
          <w:szCs w:val="24"/>
        </w:rPr>
        <w:t xml:space="preserve">e produzidos” é suficientemente </w:t>
      </w:r>
      <w:r w:rsidR="00E217FD" w:rsidRPr="00E217FD">
        <w:rPr>
          <w:rFonts w:cs="Arial"/>
          <w:szCs w:val="24"/>
        </w:rPr>
        <w:t>inclusivo – que requer e junta as forças complem</w:t>
      </w:r>
      <w:r w:rsidR="00E217FD">
        <w:rPr>
          <w:rFonts w:cs="Arial"/>
          <w:szCs w:val="24"/>
        </w:rPr>
        <w:t xml:space="preserve">entares das suas subdisciplinas </w:t>
      </w:r>
      <w:r w:rsidR="00E217FD" w:rsidRPr="00E217FD">
        <w:rPr>
          <w:rFonts w:cs="Arial"/>
          <w:szCs w:val="24"/>
        </w:rPr>
        <w:t>anteceden</w:t>
      </w:r>
      <w:r w:rsidR="00E217FD">
        <w:rPr>
          <w:rFonts w:cs="Arial"/>
          <w:szCs w:val="24"/>
        </w:rPr>
        <w:t>tes. Mesmo sendo óbvia, esta ide</w:t>
      </w:r>
      <w:r>
        <w:rPr>
          <w:rFonts w:cs="Arial"/>
          <w:szCs w:val="24"/>
        </w:rPr>
        <w:t xml:space="preserve">ia não é nova. Rice </w:t>
      </w:r>
      <w:r w:rsidR="00E217FD" w:rsidRPr="00E217FD">
        <w:rPr>
          <w:rFonts w:cs="Arial"/>
          <w:szCs w:val="24"/>
        </w:rPr>
        <w:t>escreveu em seu artigo de 1987 que “os musicólogos históricos têm muito</w:t>
      </w:r>
    </w:p>
    <w:p w:rsidR="00E217FD" w:rsidRPr="00E217FD" w:rsidRDefault="00E217FD" w:rsidP="00E217FD">
      <w:pPr>
        <w:jc w:val="left"/>
        <w:rPr>
          <w:rFonts w:cs="Arial"/>
          <w:szCs w:val="24"/>
        </w:rPr>
      </w:pPr>
      <w:r w:rsidRPr="00E217FD">
        <w:rPr>
          <w:rFonts w:cs="Arial"/>
          <w:szCs w:val="24"/>
        </w:rPr>
        <w:t>para ensinar aos etnomusicólogos sobre processos creativos históricos e</w:t>
      </w:r>
    </w:p>
    <w:p w:rsidR="00E217FD" w:rsidRPr="00E217FD" w:rsidRDefault="00E217FD" w:rsidP="00E217FD">
      <w:pPr>
        <w:jc w:val="left"/>
        <w:rPr>
          <w:rFonts w:cs="Arial"/>
          <w:szCs w:val="24"/>
        </w:rPr>
      </w:pPr>
      <w:r w:rsidRPr="00E217FD">
        <w:rPr>
          <w:rFonts w:cs="Arial"/>
          <w:szCs w:val="24"/>
        </w:rPr>
        <w:t>individuais, assim como nós temos muito para</w:t>
      </w:r>
      <w:r>
        <w:rPr>
          <w:rFonts w:cs="Arial"/>
          <w:szCs w:val="24"/>
        </w:rPr>
        <w:t xml:space="preserve"> ensinar a eles sobre as forças </w:t>
      </w:r>
      <w:r w:rsidRPr="00E217FD">
        <w:rPr>
          <w:rFonts w:cs="Arial"/>
          <w:szCs w:val="24"/>
        </w:rPr>
        <w:t>poderosas da cultura contemporânea em estruturas sonoras musicais e as</w:t>
      </w:r>
    </w:p>
    <w:p w:rsidR="00E217FD" w:rsidRPr="00E217FD" w:rsidRDefault="00E217FD" w:rsidP="00E217FD">
      <w:pPr>
        <w:jc w:val="left"/>
        <w:rPr>
          <w:rFonts w:cs="Arial"/>
          <w:szCs w:val="24"/>
        </w:rPr>
      </w:pPr>
      <w:r w:rsidRPr="00E217FD">
        <w:rPr>
          <w:rFonts w:cs="Arial"/>
          <w:szCs w:val="24"/>
        </w:rPr>
        <w:t>bases sociais e cognitivas da experiência music</w:t>
      </w:r>
      <w:r>
        <w:rPr>
          <w:rFonts w:cs="Arial"/>
          <w:szCs w:val="24"/>
        </w:rPr>
        <w:t xml:space="preserve">al”, enquanto no seu comentário </w:t>
      </w:r>
      <w:r w:rsidRPr="00E217FD">
        <w:rPr>
          <w:rFonts w:cs="Arial"/>
          <w:szCs w:val="24"/>
        </w:rPr>
        <w:t>acerca do artigo de Rice, Shelemay (1987: 480) se fazia eco disso</w:t>
      </w:r>
    </w:p>
    <w:p w:rsidR="00E217FD" w:rsidRDefault="00E217FD" w:rsidP="00E217FD">
      <w:pPr>
        <w:jc w:val="left"/>
        <w:rPr>
          <w:rFonts w:cs="Arial"/>
          <w:szCs w:val="24"/>
        </w:rPr>
      </w:pPr>
      <w:r w:rsidRPr="00E217FD">
        <w:rPr>
          <w:rFonts w:cs="Arial"/>
          <w:szCs w:val="24"/>
        </w:rPr>
        <w:t>quando espreitou o “dia em que o ‘musi</w:t>
      </w:r>
      <w:r>
        <w:rPr>
          <w:rFonts w:cs="Arial"/>
          <w:szCs w:val="24"/>
        </w:rPr>
        <w:t xml:space="preserve">cólogo completo’ estudar fontes </w:t>
      </w:r>
      <w:r w:rsidRPr="00E217FD">
        <w:rPr>
          <w:rFonts w:cs="Arial"/>
          <w:szCs w:val="24"/>
        </w:rPr>
        <w:t>escritas e orais em relação recíproca”. E no seu artigo de 1996 Shelem</w:t>
      </w:r>
      <w:r>
        <w:rPr>
          <w:rFonts w:cs="Arial"/>
          <w:szCs w:val="24"/>
        </w:rPr>
        <w:t xml:space="preserve">ay </w:t>
      </w:r>
      <w:r w:rsidRPr="00E217FD">
        <w:rPr>
          <w:rFonts w:cs="Arial"/>
          <w:szCs w:val="24"/>
        </w:rPr>
        <w:t>discerniu a complementariedade da musico</w:t>
      </w:r>
      <w:r>
        <w:rPr>
          <w:rFonts w:cs="Arial"/>
          <w:szCs w:val="24"/>
        </w:rPr>
        <w:t xml:space="preserve">logia e da etnomusicologia mais </w:t>
      </w:r>
      <w:r w:rsidRPr="00E217FD">
        <w:rPr>
          <w:rFonts w:cs="Arial"/>
          <w:szCs w:val="24"/>
        </w:rPr>
        <w:t>detalhadamente, convidando, ao mesmo tempo, os teóricos da música à festa:</w:t>
      </w:r>
    </w:p>
    <w:p w:rsidR="00E217FD" w:rsidRPr="009D154F" w:rsidRDefault="00E217FD" w:rsidP="00E90489">
      <w:pPr>
        <w:spacing w:before="120"/>
        <w:ind w:left="1077"/>
        <w:jc w:val="left"/>
        <w:rPr>
          <w:rFonts w:cs="Arial"/>
          <w:szCs w:val="24"/>
        </w:rPr>
      </w:pPr>
      <w:r w:rsidRPr="00E217FD">
        <w:rPr>
          <w:rFonts w:cs="Arial"/>
          <w:szCs w:val="24"/>
        </w:rPr>
        <w:t>Dada a experiência da etno</w:t>
      </w:r>
      <w:r>
        <w:rPr>
          <w:rFonts w:cs="Arial"/>
          <w:szCs w:val="24"/>
        </w:rPr>
        <w:t xml:space="preserve">musicologia na interpretação da </w:t>
      </w:r>
      <w:r w:rsidRPr="00E217FD">
        <w:rPr>
          <w:rFonts w:cs="Arial"/>
          <w:szCs w:val="24"/>
        </w:rPr>
        <w:t>música e da sua prática em</w:t>
      </w:r>
      <w:r>
        <w:rPr>
          <w:rFonts w:cs="Arial"/>
          <w:szCs w:val="24"/>
        </w:rPr>
        <w:t xml:space="preserve"> muitos ambiêntes, a perícia da </w:t>
      </w:r>
      <w:r w:rsidRPr="00E217FD">
        <w:rPr>
          <w:rFonts w:cs="Arial"/>
          <w:szCs w:val="24"/>
        </w:rPr>
        <w:t>musicologia histórica em mi</w:t>
      </w:r>
      <w:r>
        <w:rPr>
          <w:rFonts w:cs="Arial"/>
          <w:szCs w:val="24"/>
        </w:rPr>
        <w:t xml:space="preserve">neirar o passado em prol de uma </w:t>
      </w:r>
      <w:r w:rsidRPr="00E217FD">
        <w:rPr>
          <w:rFonts w:cs="Arial"/>
          <w:szCs w:val="24"/>
        </w:rPr>
        <w:t xml:space="preserve">compreensão das diversas </w:t>
      </w:r>
      <w:r>
        <w:rPr>
          <w:rFonts w:cs="Arial"/>
          <w:szCs w:val="24"/>
        </w:rPr>
        <w:t xml:space="preserve">eras históricas definidas menos </w:t>
      </w:r>
      <w:r w:rsidR="00E90489">
        <w:rPr>
          <w:rFonts w:cs="Arial"/>
          <w:szCs w:val="24"/>
        </w:rPr>
        <w:t>geogra</w:t>
      </w:r>
      <w:r w:rsidR="00E90489" w:rsidRPr="00E217FD">
        <w:rPr>
          <w:rFonts w:cs="Arial"/>
          <w:szCs w:val="24"/>
        </w:rPr>
        <w:t>ficamente,</w:t>
      </w:r>
      <w:r w:rsidRPr="00E217FD">
        <w:rPr>
          <w:rFonts w:cs="Arial"/>
          <w:szCs w:val="24"/>
        </w:rPr>
        <w:t xml:space="preserve"> mas altamente complexas, e o refinamento</w:t>
      </w:r>
      <w:r>
        <w:rPr>
          <w:rFonts w:cs="Arial"/>
          <w:szCs w:val="24"/>
        </w:rPr>
        <w:t xml:space="preserve"> </w:t>
      </w:r>
      <w:r w:rsidRPr="00E217FD">
        <w:rPr>
          <w:rFonts w:cs="Arial"/>
          <w:szCs w:val="24"/>
        </w:rPr>
        <w:t xml:space="preserve">com que os teóricos da </w:t>
      </w:r>
      <w:r>
        <w:rPr>
          <w:rFonts w:cs="Arial"/>
          <w:szCs w:val="24"/>
        </w:rPr>
        <w:t xml:space="preserve">música sondam as profundezas do </w:t>
      </w:r>
      <w:r w:rsidRPr="00E217FD">
        <w:rPr>
          <w:rFonts w:cs="Arial"/>
          <w:szCs w:val="24"/>
        </w:rPr>
        <w:t>som e do conceito musical, pare</w:t>
      </w:r>
      <w:r>
        <w:rPr>
          <w:rFonts w:cs="Arial"/>
          <w:szCs w:val="24"/>
        </w:rPr>
        <w:t xml:space="preserve">ce que nós temos mais potencial interno do que nos </w:t>
      </w:r>
      <w:r w:rsidRPr="00E217FD">
        <w:rPr>
          <w:rFonts w:cs="Arial"/>
          <w:szCs w:val="24"/>
        </w:rPr>
        <w:t>preocupamos em admitir. U</w:t>
      </w:r>
      <w:r>
        <w:rPr>
          <w:rFonts w:cs="Arial"/>
          <w:szCs w:val="24"/>
        </w:rPr>
        <w:t xml:space="preserve">ma convicção </w:t>
      </w:r>
      <w:r w:rsidRPr="00E217FD">
        <w:rPr>
          <w:rFonts w:cs="Arial"/>
          <w:szCs w:val="24"/>
        </w:rPr>
        <w:t>subjacente a esta discussã</w:t>
      </w:r>
      <w:r>
        <w:rPr>
          <w:rFonts w:cs="Arial"/>
          <w:szCs w:val="24"/>
        </w:rPr>
        <w:t xml:space="preserve">o é que um academicismo musical </w:t>
      </w:r>
      <w:r w:rsidRPr="00E217FD">
        <w:rPr>
          <w:rFonts w:cs="Arial"/>
          <w:szCs w:val="24"/>
        </w:rPr>
        <w:t>mais amplo, que faça just</w:t>
      </w:r>
      <w:r>
        <w:rPr>
          <w:rFonts w:cs="Arial"/>
          <w:szCs w:val="24"/>
        </w:rPr>
        <w:t xml:space="preserve">iça plena aos aspectos musicais </w:t>
      </w:r>
      <w:r w:rsidRPr="00E217FD">
        <w:rPr>
          <w:rFonts w:cs="Arial"/>
          <w:szCs w:val="24"/>
        </w:rPr>
        <w:t>e culturais do seu assunto, é t</w:t>
      </w:r>
      <w:r>
        <w:rPr>
          <w:rFonts w:cs="Arial"/>
          <w:szCs w:val="24"/>
        </w:rPr>
        <w:t xml:space="preserve">anto possível quanto desejável </w:t>
      </w:r>
      <w:r w:rsidRPr="00E217FD">
        <w:rPr>
          <w:rFonts w:cs="Arial"/>
          <w:szCs w:val="24"/>
        </w:rPr>
        <w:t>(Shelemay 1996: 22)</w:t>
      </w:r>
    </w:p>
    <w:p w:rsidR="00F30FBA" w:rsidRPr="00F30FBA" w:rsidRDefault="00F30FBA" w:rsidP="00F30FBA">
      <w:pPr>
        <w:tabs>
          <w:tab w:val="clear" w:pos="539"/>
        </w:tabs>
        <w:autoSpaceDE w:val="0"/>
        <w:autoSpaceDN w:val="0"/>
        <w:adjustRightInd w:val="0"/>
        <w:spacing w:before="120"/>
        <w:ind w:firstLine="539"/>
        <w:jc w:val="left"/>
        <w:rPr>
          <w:rFonts w:cs="Arial"/>
          <w:szCs w:val="24"/>
        </w:rPr>
      </w:pPr>
      <w:r w:rsidRPr="00F30FBA">
        <w:rPr>
          <w:rFonts w:cs="Arial"/>
          <w:szCs w:val="24"/>
        </w:rPr>
        <w:t>Certamente seria possível observar as mais emblemáticas técnicas</w:t>
      </w:r>
    </w:p>
    <w:p w:rsidR="00F30FBA" w:rsidRPr="00F30FBA" w:rsidRDefault="00F30FBA" w:rsidP="00F30FBA">
      <w:pPr>
        <w:tabs>
          <w:tab w:val="clear" w:pos="539"/>
        </w:tabs>
        <w:autoSpaceDE w:val="0"/>
        <w:autoSpaceDN w:val="0"/>
        <w:adjustRightInd w:val="0"/>
        <w:jc w:val="left"/>
        <w:rPr>
          <w:rFonts w:cs="Arial"/>
          <w:szCs w:val="24"/>
        </w:rPr>
      </w:pPr>
      <w:r w:rsidRPr="00F30FBA">
        <w:rPr>
          <w:rFonts w:cs="Arial"/>
          <w:szCs w:val="24"/>
        </w:rPr>
        <w:t>etnomusicológicas contemporâneas, como a observação participativa, por</w:t>
      </w:r>
    </w:p>
    <w:p w:rsidR="00F30FBA" w:rsidRPr="00F30FBA" w:rsidRDefault="00F30FBA" w:rsidP="00F30FBA">
      <w:pPr>
        <w:tabs>
          <w:tab w:val="clear" w:pos="539"/>
        </w:tabs>
        <w:autoSpaceDE w:val="0"/>
        <w:autoSpaceDN w:val="0"/>
        <w:adjustRightInd w:val="0"/>
        <w:jc w:val="left"/>
        <w:rPr>
          <w:rFonts w:cs="Arial"/>
          <w:szCs w:val="24"/>
        </w:rPr>
      </w:pPr>
      <w:r w:rsidRPr="00F30FBA">
        <w:rPr>
          <w:rFonts w:cs="Arial"/>
          <w:szCs w:val="24"/>
        </w:rPr>
        <w:t>exemplo, como uma mistura de abordagens tradicionalmente associadas com</w:t>
      </w:r>
    </w:p>
    <w:p w:rsidR="00F30FBA" w:rsidRDefault="00F30FBA" w:rsidP="00F30FBA">
      <w:pPr>
        <w:tabs>
          <w:tab w:val="clear" w:pos="539"/>
        </w:tabs>
        <w:autoSpaceDE w:val="0"/>
        <w:autoSpaceDN w:val="0"/>
        <w:adjustRightInd w:val="0"/>
        <w:jc w:val="left"/>
        <w:rPr>
          <w:rFonts w:cs="Arial"/>
          <w:szCs w:val="24"/>
        </w:rPr>
      </w:pPr>
      <w:r w:rsidRPr="00F30FBA">
        <w:rPr>
          <w:rFonts w:cs="Arial"/>
          <w:szCs w:val="24"/>
        </w:rPr>
        <w:t xml:space="preserve">a musicologia e a etnomusicologia. O </w:t>
      </w:r>
      <w:r>
        <w:rPr>
          <w:rFonts w:cs="Arial"/>
          <w:szCs w:val="24"/>
        </w:rPr>
        <w:t xml:space="preserve">recurso que define a observação </w:t>
      </w:r>
      <w:r w:rsidRPr="00F30FBA">
        <w:rPr>
          <w:rFonts w:cs="Arial"/>
          <w:szCs w:val="24"/>
        </w:rPr>
        <w:t>participativa é a construção de uma ponte</w:t>
      </w:r>
      <w:r>
        <w:rPr>
          <w:rFonts w:cs="Arial"/>
          <w:szCs w:val="24"/>
        </w:rPr>
        <w:t xml:space="preserve"> por cima da diferença cultural </w:t>
      </w:r>
      <w:r w:rsidRPr="00F30FBA">
        <w:rPr>
          <w:rFonts w:cs="Arial"/>
          <w:szCs w:val="24"/>
        </w:rPr>
        <w:t>pelo ato de fazer música juntos: o alvo é</w:t>
      </w:r>
      <w:r>
        <w:rPr>
          <w:rFonts w:cs="Arial"/>
          <w:szCs w:val="24"/>
        </w:rPr>
        <w:t xml:space="preserve"> fundamentar a interpretação do </w:t>
      </w:r>
      <w:r w:rsidRPr="00F30FBA">
        <w:rPr>
          <w:rFonts w:cs="Arial"/>
          <w:szCs w:val="24"/>
        </w:rPr>
        <w:t>outro cultural desde o interior da sua cultura,</w:t>
      </w:r>
      <w:r>
        <w:rPr>
          <w:rFonts w:cs="Arial"/>
          <w:szCs w:val="24"/>
        </w:rPr>
        <w:t xml:space="preserve"> tanto quanto for possível. Mas </w:t>
      </w:r>
      <w:r w:rsidRPr="00F30FBA">
        <w:rPr>
          <w:rFonts w:cs="Arial"/>
          <w:szCs w:val="24"/>
        </w:rPr>
        <w:t>essa, naturalmente, sempre foi a maneira da musicologia, concebida como o</w:t>
      </w:r>
      <w:r>
        <w:rPr>
          <w:rFonts w:cs="Arial"/>
          <w:szCs w:val="24"/>
        </w:rPr>
        <w:t xml:space="preserve"> </w:t>
      </w:r>
      <w:r w:rsidRPr="00F30FBA">
        <w:rPr>
          <w:rFonts w:cs="Arial"/>
          <w:szCs w:val="24"/>
        </w:rPr>
        <w:t>estudo de própria tradição do musicólogo, em</w:t>
      </w:r>
      <w:r>
        <w:rPr>
          <w:rFonts w:cs="Arial"/>
          <w:szCs w:val="24"/>
        </w:rPr>
        <w:t xml:space="preserve">bora o objeto do estudo pudesse </w:t>
      </w:r>
      <w:r w:rsidRPr="00F30FBA">
        <w:rPr>
          <w:rFonts w:cs="Arial"/>
          <w:szCs w:val="24"/>
        </w:rPr>
        <w:t>estar historicamente dis</w:t>
      </w:r>
      <w:r>
        <w:rPr>
          <w:rFonts w:cs="Arial"/>
          <w:szCs w:val="24"/>
        </w:rPr>
        <w:t>tanciado em maior ou menor grau.</w:t>
      </w:r>
    </w:p>
    <w:p w:rsidR="00F30FBA" w:rsidRPr="00F30FBA" w:rsidRDefault="00F30FBA" w:rsidP="00F30FBA">
      <w:pPr>
        <w:tabs>
          <w:tab w:val="clear" w:pos="539"/>
        </w:tabs>
        <w:autoSpaceDE w:val="0"/>
        <w:autoSpaceDN w:val="0"/>
        <w:adjustRightInd w:val="0"/>
        <w:ind w:firstLine="539"/>
        <w:jc w:val="left"/>
        <w:rPr>
          <w:rFonts w:cs="Arial"/>
          <w:szCs w:val="24"/>
        </w:rPr>
      </w:pPr>
      <w:r w:rsidRPr="00F30FBA">
        <w:rPr>
          <w:rFonts w:cs="Arial"/>
          <w:szCs w:val="24"/>
        </w:rPr>
        <w:t>O perigo desse tipo de musicologia de “insider”, segundo ficou ilustrado</w:t>
      </w:r>
    </w:p>
    <w:p w:rsidR="00F30FBA" w:rsidRPr="00F30FBA" w:rsidRDefault="00F30FBA" w:rsidP="00F30FBA">
      <w:pPr>
        <w:tabs>
          <w:tab w:val="clear" w:pos="539"/>
        </w:tabs>
        <w:autoSpaceDE w:val="0"/>
        <w:autoSpaceDN w:val="0"/>
        <w:adjustRightInd w:val="0"/>
        <w:jc w:val="left"/>
        <w:rPr>
          <w:rFonts w:cs="Arial"/>
          <w:szCs w:val="24"/>
        </w:rPr>
      </w:pPr>
      <w:r w:rsidRPr="00F30FBA">
        <w:rPr>
          <w:rFonts w:cs="Arial"/>
          <w:szCs w:val="24"/>
        </w:rPr>
        <w:lastRenderedPageBreak/>
        <w:t>na comparação entre McClary e Tomlins</w:t>
      </w:r>
      <w:r>
        <w:rPr>
          <w:rFonts w:cs="Arial"/>
          <w:szCs w:val="24"/>
        </w:rPr>
        <w:t xml:space="preserve">on, é que a distância histórica </w:t>
      </w:r>
      <w:r w:rsidRPr="00F30FBA">
        <w:rPr>
          <w:rFonts w:cs="Arial"/>
          <w:szCs w:val="24"/>
        </w:rPr>
        <w:t>é subestimada, de modo que o passado é interpretado demasiado diretamente</w:t>
      </w:r>
    </w:p>
    <w:p w:rsidR="00F30FBA" w:rsidRDefault="00F30FBA" w:rsidP="00F30FBA">
      <w:pPr>
        <w:tabs>
          <w:tab w:val="clear" w:pos="539"/>
        </w:tabs>
        <w:autoSpaceDE w:val="0"/>
        <w:autoSpaceDN w:val="0"/>
        <w:adjustRightInd w:val="0"/>
        <w:jc w:val="left"/>
        <w:rPr>
          <w:rFonts w:cs="Arial"/>
          <w:szCs w:val="24"/>
        </w:rPr>
      </w:pPr>
      <w:r w:rsidRPr="00F30FBA">
        <w:rPr>
          <w:rFonts w:cs="Arial"/>
          <w:szCs w:val="24"/>
        </w:rPr>
        <w:t>em termos do presente e, desta forma, domesticado, por assim dizer.</w:t>
      </w:r>
    </w:p>
    <w:p w:rsidR="00B518FD" w:rsidRPr="009D154F" w:rsidRDefault="00B518FD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[24</w:t>
      </w:r>
      <w:r w:rsidR="00BB1361" w:rsidRPr="009D154F">
        <w:rPr>
          <w:rFonts w:cs="Arial"/>
          <w:szCs w:val="24"/>
        </w:rPr>
        <w:t>]</w:t>
      </w:r>
    </w:p>
    <w:p w:rsidR="00096505" w:rsidRDefault="00096505" w:rsidP="00E217FD">
      <w:pPr>
        <w:jc w:val="left"/>
        <w:rPr>
          <w:rFonts w:cs="Arial"/>
          <w:szCs w:val="24"/>
        </w:rPr>
      </w:pP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Como observa Nettl (1983: 268), “existe motivo para se questionar se há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sempre um verdadeiro ‘insider’ neste tipo de trabalho”. É aí onde os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musicólogos têm algo a aprender da tematização da alteridade dos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etnomusicólogos, da distância entre o próprio observador ou intérprete e o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outr</w:t>
      </w:r>
      <w:r>
        <w:rPr>
          <w:rFonts w:cs="Arial"/>
          <w:szCs w:val="24"/>
        </w:rPr>
        <w:t>o histórico, geográfico, social</w:t>
      </w:r>
      <w:r w:rsidRPr="00096505">
        <w:rPr>
          <w:rFonts w:cs="Arial"/>
          <w:szCs w:val="24"/>
        </w:rPr>
        <w:t xml:space="preserve"> ou mesmo psicológico (pois a alteridade é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construída pelo ato da interpretação e está presente, conseqüentemente,</w:t>
      </w:r>
    </w:p>
    <w:p w:rsid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mesmo quando se observa a si mesmo).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96505">
        <w:rPr>
          <w:rFonts w:cs="Arial"/>
          <w:szCs w:val="24"/>
        </w:rPr>
        <w:t>Mas pouco, penso, será ganho, se olhamos isto como uma colaboração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 xml:space="preserve">entre duas disciplinas relacionadas e, em </w:t>
      </w:r>
      <w:r>
        <w:rPr>
          <w:rFonts w:cs="Arial"/>
          <w:szCs w:val="24"/>
        </w:rPr>
        <w:t xml:space="preserve">todo caso, poder-se-ia discutir </w:t>
      </w:r>
      <w:r w:rsidRPr="00096505">
        <w:rPr>
          <w:rFonts w:cs="Arial"/>
          <w:szCs w:val="24"/>
        </w:rPr>
        <w:t xml:space="preserve">que o alcance da variação na posição e no </w:t>
      </w:r>
      <w:r w:rsidR="00DD2808">
        <w:rPr>
          <w:rFonts w:cs="Arial"/>
          <w:szCs w:val="24"/>
        </w:rPr>
        <w:t xml:space="preserve">método interpretativo dentro da </w:t>
      </w:r>
      <w:r w:rsidRPr="00096505">
        <w:rPr>
          <w:rFonts w:cs="Arial"/>
          <w:szCs w:val="24"/>
        </w:rPr>
        <w:t>musicologia e da etnomusicologia é pouco menor da que há entre elas. Dito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de uma outra maneira, há muitas diferenças de teoria e prática no estudo da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música, mas eu não vejo nenhum argumento especial para mapeá-las na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distinção entre musicologia e etnomusicologia – palavras que, como todas,</w:t>
      </w:r>
    </w:p>
    <w:p w:rsidR="00096505" w:rsidRPr="00096505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>podem facilmente emprestar uma identidade falsa às práticas que designam.</w:t>
      </w:r>
    </w:p>
    <w:p w:rsidR="00B518FD" w:rsidRDefault="00096505" w:rsidP="00096505">
      <w:pPr>
        <w:jc w:val="left"/>
        <w:rPr>
          <w:rFonts w:cs="Arial"/>
          <w:szCs w:val="24"/>
        </w:rPr>
      </w:pPr>
      <w:r w:rsidRPr="00096505">
        <w:rPr>
          <w:rFonts w:cs="Arial"/>
          <w:szCs w:val="24"/>
        </w:rPr>
        <w:t xml:space="preserve">Eu preferiria ver a situação nos </w:t>
      </w:r>
      <w:r>
        <w:rPr>
          <w:rFonts w:cs="Arial"/>
          <w:szCs w:val="24"/>
        </w:rPr>
        <w:t xml:space="preserve">termos do “academicismo musical </w:t>
      </w:r>
      <w:r w:rsidRPr="00096505">
        <w:rPr>
          <w:rFonts w:cs="Arial"/>
          <w:szCs w:val="24"/>
        </w:rPr>
        <w:t>mais amplo” de Shelemay, ao mesmo t</w:t>
      </w:r>
      <w:r>
        <w:rPr>
          <w:rFonts w:cs="Arial"/>
          <w:szCs w:val="24"/>
        </w:rPr>
        <w:t xml:space="preserve">empo reconhecendo que um número </w:t>
      </w:r>
      <w:r w:rsidRPr="00096505">
        <w:rPr>
          <w:rFonts w:cs="Arial"/>
          <w:szCs w:val="24"/>
        </w:rPr>
        <w:t>de tradições disciplinares mais ou m</w:t>
      </w:r>
      <w:r>
        <w:rPr>
          <w:rFonts w:cs="Arial"/>
          <w:szCs w:val="24"/>
        </w:rPr>
        <w:t xml:space="preserve">ais menos distintas (num plano, </w:t>
      </w:r>
      <w:r w:rsidRPr="00096505">
        <w:rPr>
          <w:rFonts w:cs="Arial"/>
          <w:szCs w:val="24"/>
        </w:rPr>
        <w:t>musicologia e etnomusicologia, no outro,</w:t>
      </w:r>
      <w:r>
        <w:rPr>
          <w:rFonts w:cs="Arial"/>
          <w:szCs w:val="24"/>
        </w:rPr>
        <w:t xml:space="preserve"> talvez, história, antropologia</w:t>
      </w:r>
      <w:r w:rsidRPr="00096505">
        <w:rPr>
          <w:rFonts w:cs="Arial"/>
          <w:szCs w:val="24"/>
        </w:rPr>
        <w:t xml:space="preserve"> </w:t>
      </w:r>
      <w:r w:rsidRPr="002B0217">
        <w:rPr>
          <w:rFonts w:cs="Arial"/>
          <w:szCs w:val="24"/>
        </w:rPr>
        <w:t xml:space="preserve">e </w:t>
      </w:r>
      <w:r w:rsidR="002B0217" w:rsidRPr="002B0217">
        <w:rPr>
          <w:rFonts w:cs="Arial"/>
          <w:szCs w:val="24"/>
        </w:rPr>
        <w:t>psicologia</w:t>
      </w:r>
      <w:bookmarkStart w:id="13" w:name="Nota13"/>
      <w:bookmarkEnd w:id="13"/>
      <w:r w:rsidR="002B0217">
        <w:rPr>
          <w:rFonts w:cs="Arial"/>
          <w:szCs w:val="24"/>
        </w:rPr>
        <w:t xml:space="preserve"> </w:t>
      </w:r>
      <w:hyperlink w:anchor="Nota_13" w:history="1">
        <w:r w:rsidR="002B0217" w:rsidRPr="002B0217">
          <w:rPr>
            <w:rStyle w:val="Hyperlink"/>
            <w:rFonts w:cs="Arial"/>
            <w:szCs w:val="24"/>
          </w:rPr>
          <w:t>Nota 13</w:t>
        </w:r>
      </w:hyperlink>
      <w:r w:rsidRPr="002B021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096505">
        <w:rPr>
          <w:rFonts w:cs="Arial"/>
          <w:szCs w:val="24"/>
        </w:rPr>
        <w:t>fluem nela e que há, conseqüente</w:t>
      </w:r>
      <w:r>
        <w:rPr>
          <w:rFonts w:cs="Arial"/>
          <w:szCs w:val="24"/>
        </w:rPr>
        <w:t xml:space="preserve">mente, muito potencial na troca </w:t>
      </w:r>
      <w:r w:rsidRPr="00096505">
        <w:rPr>
          <w:rFonts w:cs="Arial"/>
          <w:szCs w:val="24"/>
        </w:rPr>
        <w:t xml:space="preserve">de </w:t>
      </w:r>
      <w:r w:rsidRPr="00096505">
        <w:rPr>
          <w:rFonts w:cs="Arial"/>
          <w:i/>
          <w:szCs w:val="24"/>
        </w:rPr>
        <w:t>insights</w:t>
      </w:r>
      <w:r w:rsidRPr="00096505">
        <w:rPr>
          <w:rFonts w:cs="Arial"/>
          <w:szCs w:val="24"/>
        </w:rPr>
        <w:t xml:space="preserve"> das diferentes perspectivas e em compartilhar uma boa prática.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1EE6">
        <w:rPr>
          <w:rFonts w:cs="Arial"/>
          <w:szCs w:val="24"/>
        </w:rPr>
        <w:t>No tempo em que comecei a esboçar este texto, tive a ocasião de ler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 xml:space="preserve">teses doutorais recentes de dois dos meus (então) </w:t>
      </w:r>
      <w:r w:rsidR="00A30D5B" w:rsidRPr="00A30D5B">
        <w:rPr>
          <w:rFonts w:cs="Arial"/>
          <w:szCs w:val="24"/>
        </w:rPr>
        <w:t>colegas</w:t>
      </w:r>
      <w:bookmarkStart w:id="14" w:name="Nota14"/>
      <w:bookmarkEnd w:id="14"/>
      <w:r w:rsidR="00A30D5B" w:rsidRPr="00A30D5B">
        <w:rPr>
          <w:rFonts w:cs="Arial"/>
          <w:szCs w:val="24"/>
        </w:rPr>
        <w:fldChar w:fldCharType="begin"/>
      </w:r>
      <w:r w:rsidR="00A30D5B" w:rsidRPr="00A30D5B">
        <w:rPr>
          <w:rFonts w:cs="Arial"/>
          <w:szCs w:val="24"/>
        </w:rPr>
        <w:instrText xml:space="preserve"> HYPERLINK  \l "Nota_14" </w:instrText>
      </w:r>
      <w:r w:rsidR="00A30D5B" w:rsidRPr="00A30D5B">
        <w:rPr>
          <w:rFonts w:cs="Arial"/>
          <w:szCs w:val="24"/>
        </w:rPr>
        <w:fldChar w:fldCharType="separate"/>
      </w:r>
      <w:r w:rsidR="00A30D5B" w:rsidRPr="00A30D5B">
        <w:rPr>
          <w:rStyle w:val="Hyperlink"/>
          <w:rFonts w:cs="Arial"/>
          <w:szCs w:val="24"/>
        </w:rPr>
        <w:t>Nota 14</w:t>
      </w:r>
      <w:r w:rsidR="00A30D5B" w:rsidRPr="00A30D5B">
        <w:rPr>
          <w:rFonts w:cs="Arial"/>
          <w:szCs w:val="24"/>
        </w:rPr>
        <w:fldChar w:fldCharType="end"/>
      </w:r>
      <w:r w:rsidRPr="00B61EE6">
        <w:rPr>
          <w:rFonts w:cs="Arial"/>
          <w:szCs w:val="24"/>
        </w:rPr>
        <w:t xml:space="preserve"> e, por acaso,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terminei fazendo isso nos dias sucessivos. A comparação era chocante.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Uma era em musicologia: um estudo do rock de língua galêsa, demonstrando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em que medida funcionou como veículo para a construção e negociação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da identidade galêsa. O outro era em etnomusicologia: um estudo da canção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Yiddish na cidade de New York do pós-guerra, demonstrando em que medida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funcionou como veículo para a construção e negociação da identidade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judia. A tese sobre o rock de língua galêsa está amplamente fundamentada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em estudos literários (há uma ênfase forte nas letras), enquanto a da canção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em Yiddish está construída m</w:t>
      </w:r>
      <w:r w:rsidR="001F2951">
        <w:rPr>
          <w:rFonts w:cs="Arial"/>
          <w:szCs w:val="24"/>
        </w:rPr>
        <w:t xml:space="preserve">ais explicitamente em alicerces </w:t>
      </w:r>
      <w:r w:rsidRPr="00B61EE6">
        <w:rPr>
          <w:rFonts w:cs="Arial"/>
          <w:szCs w:val="24"/>
        </w:rPr>
        <w:t>etnomusicologicos; além disso, entretant</w:t>
      </w:r>
      <w:r w:rsidR="00A30D5B">
        <w:rPr>
          <w:rFonts w:cs="Arial"/>
          <w:szCs w:val="24"/>
        </w:rPr>
        <w:t xml:space="preserve">o, a classificação de uma </w:t>
      </w:r>
      <w:r>
        <w:rPr>
          <w:rFonts w:cs="Arial"/>
          <w:szCs w:val="24"/>
        </w:rPr>
        <w:t>como</w:t>
      </w:r>
    </w:p>
    <w:p w:rsidR="00B61EE6" w:rsidRP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musicológica e da outra como etnomusicológica não reflete nada mais do</w:t>
      </w:r>
    </w:p>
    <w:p w:rsidR="00B61EE6" w:rsidRDefault="00B61EE6" w:rsidP="00B61EE6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que a</w:t>
      </w:r>
      <w:r>
        <w:rPr>
          <w:rFonts w:cs="Arial"/>
          <w:szCs w:val="24"/>
        </w:rPr>
        <w:t>s contingências institucionais.</w:t>
      </w:r>
    </w:p>
    <w:p w:rsidR="00B518FD" w:rsidRPr="009D154F" w:rsidRDefault="00B518FD" w:rsidP="00E217FD">
      <w:pPr>
        <w:jc w:val="left"/>
        <w:rPr>
          <w:rFonts w:cs="Arial"/>
          <w:szCs w:val="24"/>
        </w:rPr>
      </w:pPr>
    </w:p>
    <w:p w:rsidR="00B518FD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[25</w:t>
      </w:r>
      <w:r w:rsidR="00BB1361" w:rsidRPr="009D154F">
        <w:rPr>
          <w:rFonts w:cs="Arial"/>
          <w:szCs w:val="24"/>
        </w:rPr>
        <w:t>]</w:t>
      </w:r>
    </w:p>
    <w:p w:rsidR="00B61EE6" w:rsidRDefault="00B61EE6" w:rsidP="00E217FD">
      <w:pPr>
        <w:jc w:val="left"/>
        <w:rPr>
          <w:rFonts w:cs="Arial"/>
          <w:szCs w:val="24"/>
        </w:rPr>
      </w:pPr>
    </w:p>
    <w:p w:rsidR="009C5B79" w:rsidRDefault="00B61EE6" w:rsidP="009C5B79">
      <w:pPr>
        <w:jc w:val="left"/>
        <w:rPr>
          <w:rFonts w:cs="Arial"/>
          <w:szCs w:val="24"/>
        </w:rPr>
      </w:pPr>
      <w:r w:rsidRPr="00B61EE6">
        <w:rPr>
          <w:rFonts w:cs="Arial"/>
          <w:szCs w:val="24"/>
        </w:rPr>
        <w:t>No detalhe, não pode ser traçada, de</w:t>
      </w:r>
      <w:r w:rsidR="009C5B79">
        <w:rPr>
          <w:rFonts w:cs="Arial"/>
          <w:szCs w:val="24"/>
        </w:rPr>
        <w:t xml:space="preserve"> </w:t>
      </w:r>
      <w:r w:rsidR="009C5B79" w:rsidRPr="009C5B79">
        <w:rPr>
          <w:rFonts w:cs="Arial"/>
          <w:szCs w:val="24"/>
        </w:rPr>
        <w:t>nenhuma maneira coerente, uma distinção n</w:t>
      </w:r>
      <w:r w:rsidR="009C5B79">
        <w:rPr>
          <w:rFonts w:cs="Arial"/>
          <w:szCs w:val="24"/>
        </w:rPr>
        <w:t xml:space="preserve">as relações entre o insider e o </w:t>
      </w:r>
      <w:r w:rsidR="009C5B79" w:rsidRPr="009C5B79">
        <w:rPr>
          <w:rFonts w:cs="Arial"/>
          <w:szCs w:val="24"/>
        </w:rPr>
        <w:t>outsider: ambos os autores participam nas tradições sobre as que escrev</w:t>
      </w:r>
      <w:r w:rsidR="009C5B79">
        <w:rPr>
          <w:rFonts w:cs="Arial"/>
          <w:szCs w:val="24"/>
        </w:rPr>
        <w:t xml:space="preserve">em, </w:t>
      </w:r>
      <w:r w:rsidR="009C5B79" w:rsidRPr="009C5B79">
        <w:rPr>
          <w:rFonts w:cs="Arial"/>
          <w:szCs w:val="24"/>
        </w:rPr>
        <w:t>ambos combinam a objectividade acadêmica com um grau de patrocínio,</w:t>
      </w:r>
      <w:r w:rsidR="009C5B79">
        <w:rPr>
          <w:rFonts w:cs="Arial"/>
          <w:szCs w:val="24"/>
        </w:rPr>
        <w:t xml:space="preserve"> </w:t>
      </w:r>
      <w:r w:rsidR="009C5B79" w:rsidRPr="009C5B79">
        <w:rPr>
          <w:rFonts w:cs="Arial"/>
          <w:szCs w:val="24"/>
        </w:rPr>
        <w:t xml:space="preserve">ambos têm conexões pessoais com a </w:t>
      </w:r>
      <w:r w:rsidR="009C5B79">
        <w:rPr>
          <w:rFonts w:cs="Arial"/>
          <w:szCs w:val="24"/>
        </w:rPr>
        <w:t xml:space="preserve">tradição em questão mesmo vindo </w:t>
      </w:r>
      <w:r w:rsidR="009C5B79" w:rsidRPr="009C5B79">
        <w:rPr>
          <w:rFonts w:cs="Arial"/>
          <w:szCs w:val="24"/>
        </w:rPr>
        <w:t>de fora dela (o autor da tese sobre rock de l</w:t>
      </w:r>
      <w:r w:rsidR="009C5B79">
        <w:rPr>
          <w:rFonts w:cs="Arial"/>
          <w:szCs w:val="24"/>
        </w:rPr>
        <w:t xml:space="preserve">íngua </w:t>
      </w:r>
      <w:r w:rsidR="0081126A">
        <w:rPr>
          <w:rFonts w:cs="Arial"/>
          <w:szCs w:val="24"/>
        </w:rPr>
        <w:t>galesa</w:t>
      </w:r>
      <w:r w:rsidR="009C5B79">
        <w:rPr>
          <w:rFonts w:cs="Arial"/>
          <w:szCs w:val="24"/>
        </w:rPr>
        <w:t xml:space="preserve"> vem da Califórnia, </w:t>
      </w:r>
      <w:r w:rsidR="009C5B79" w:rsidRPr="009C5B79">
        <w:rPr>
          <w:rFonts w:cs="Arial"/>
          <w:szCs w:val="24"/>
        </w:rPr>
        <w:t xml:space="preserve">e o da tese sobre a canção em Yiddish em </w:t>
      </w:r>
      <w:r w:rsidR="009C5B79" w:rsidRPr="009C5B79">
        <w:rPr>
          <w:rFonts w:cs="Arial"/>
          <w:szCs w:val="24"/>
        </w:rPr>
        <w:lastRenderedPageBreak/>
        <w:t>New</w:t>
      </w:r>
      <w:r w:rsidR="009C5B79">
        <w:rPr>
          <w:rFonts w:cs="Arial"/>
          <w:szCs w:val="24"/>
        </w:rPr>
        <w:t xml:space="preserve"> York é inglês). E as situações </w:t>
      </w:r>
      <w:r w:rsidR="009C5B79" w:rsidRPr="009C5B79">
        <w:rPr>
          <w:rFonts w:cs="Arial"/>
          <w:szCs w:val="24"/>
        </w:rPr>
        <w:t>como esta podem ser multiplicadas infinitamente.</w:t>
      </w:r>
    </w:p>
    <w:p w:rsidR="00DD2808" w:rsidRDefault="0081126A" w:rsidP="0081126A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81126A">
        <w:rPr>
          <w:rFonts w:cs="Arial"/>
          <w:szCs w:val="24"/>
        </w:rPr>
        <w:t xml:space="preserve">É o trabalho de Paul Berliner (1994) </w:t>
      </w:r>
      <w:r>
        <w:rPr>
          <w:rFonts w:cs="Arial"/>
          <w:szCs w:val="24"/>
        </w:rPr>
        <w:t xml:space="preserve">e de Ingrid Monson (1996) sobre </w:t>
      </w:r>
      <w:r w:rsidRPr="0081126A">
        <w:rPr>
          <w:rFonts w:cs="Arial"/>
          <w:szCs w:val="24"/>
        </w:rPr>
        <w:t>a improvisação de jazz americano “musicologia” ou “etnomusicolo</w:t>
      </w:r>
      <w:r>
        <w:rPr>
          <w:rFonts w:cs="Arial"/>
          <w:szCs w:val="24"/>
        </w:rPr>
        <w:t xml:space="preserve">gia”? </w:t>
      </w:r>
      <w:r w:rsidRPr="0081126A">
        <w:rPr>
          <w:rFonts w:cs="Arial"/>
          <w:szCs w:val="24"/>
        </w:rPr>
        <w:t>Berliner e Monson têm treinamento etnom</w:t>
      </w:r>
      <w:r>
        <w:rPr>
          <w:rFonts w:cs="Arial"/>
          <w:szCs w:val="24"/>
        </w:rPr>
        <w:t xml:space="preserve">usicológico e trabalharam sobre música </w:t>
      </w:r>
      <w:r w:rsidRPr="0081126A">
        <w:rPr>
          <w:rFonts w:cs="Arial"/>
          <w:szCs w:val="24"/>
        </w:rPr>
        <w:t>africana; ambos são brancos e, por</w:t>
      </w:r>
      <w:r>
        <w:rPr>
          <w:rFonts w:cs="Arial"/>
          <w:szCs w:val="24"/>
        </w:rPr>
        <w:t xml:space="preserve">tanto, distintos da maioria dos </w:t>
      </w:r>
      <w:r w:rsidRPr="0081126A">
        <w:rPr>
          <w:rFonts w:cs="Arial"/>
          <w:szCs w:val="24"/>
        </w:rPr>
        <w:t>seus informantes intérpretes de jazz. Nes</w:t>
      </w:r>
      <w:r>
        <w:rPr>
          <w:rFonts w:cs="Arial"/>
          <w:szCs w:val="24"/>
        </w:rPr>
        <w:t xml:space="preserve">se ponto seu trabalho é marcado </w:t>
      </w:r>
      <w:r w:rsidRPr="0081126A">
        <w:rPr>
          <w:rFonts w:cs="Arial"/>
          <w:szCs w:val="24"/>
        </w:rPr>
        <w:t xml:space="preserve">pelas distinções clássicas do si próprio e </w:t>
      </w:r>
      <w:r>
        <w:rPr>
          <w:rFonts w:cs="Arial"/>
          <w:szCs w:val="24"/>
        </w:rPr>
        <w:t xml:space="preserve">do outro de uma disciplina cujo nome </w:t>
      </w:r>
      <w:r w:rsidRPr="0081126A">
        <w:rPr>
          <w:rFonts w:cs="Arial"/>
          <w:szCs w:val="24"/>
        </w:rPr>
        <w:t>incorpora a alteridade: Africano/America</w:t>
      </w:r>
      <w:r>
        <w:rPr>
          <w:rFonts w:cs="Arial"/>
          <w:szCs w:val="24"/>
        </w:rPr>
        <w:t xml:space="preserve">no, negro/branco, participante/ </w:t>
      </w:r>
      <w:r w:rsidRPr="0081126A">
        <w:rPr>
          <w:rFonts w:cs="Arial"/>
          <w:szCs w:val="24"/>
        </w:rPr>
        <w:t>observador</w:t>
      </w:r>
      <w:r w:rsidRPr="007800A8">
        <w:rPr>
          <w:rFonts w:cs="Arial"/>
          <w:i/>
          <w:szCs w:val="24"/>
        </w:rPr>
        <w:t>, insider/outsider</w:t>
      </w:r>
      <w:r w:rsidRPr="0081126A">
        <w:rPr>
          <w:rFonts w:cs="Arial"/>
          <w:szCs w:val="24"/>
        </w:rPr>
        <w:t>. Mas, seria</w:t>
      </w:r>
      <w:r>
        <w:rPr>
          <w:rFonts w:cs="Arial"/>
          <w:szCs w:val="24"/>
        </w:rPr>
        <w:t xml:space="preserve"> diferente se Berliner e Monson </w:t>
      </w:r>
      <w:r w:rsidRPr="0081126A">
        <w:rPr>
          <w:rFonts w:cs="Arial"/>
          <w:szCs w:val="24"/>
        </w:rPr>
        <w:t>fossem negros, ou se estudassem os músicos brancos do jazz? Em um</w:t>
      </w:r>
      <w:r>
        <w:rPr>
          <w:rFonts w:cs="Arial"/>
          <w:szCs w:val="24"/>
        </w:rPr>
        <w:t xml:space="preserve"> mundo </w:t>
      </w:r>
      <w:r w:rsidRPr="0081126A">
        <w:rPr>
          <w:rFonts w:cs="Arial"/>
          <w:szCs w:val="24"/>
        </w:rPr>
        <w:t>de identidades culturais múltiplas e supe</w:t>
      </w:r>
      <w:r>
        <w:rPr>
          <w:rFonts w:cs="Arial"/>
          <w:szCs w:val="24"/>
        </w:rPr>
        <w:t xml:space="preserve">rpostas, onde é que os </w:t>
      </w:r>
      <w:r w:rsidRPr="007800A8">
        <w:rPr>
          <w:rFonts w:cs="Arial"/>
          <w:i/>
          <w:szCs w:val="24"/>
        </w:rPr>
        <w:t>insiders</w:t>
      </w:r>
      <w:r>
        <w:rPr>
          <w:rFonts w:cs="Arial"/>
          <w:szCs w:val="24"/>
        </w:rPr>
        <w:t xml:space="preserve"> </w:t>
      </w:r>
      <w:r w:rsidRPr="0081126A">
        <w:rPr>
          <w:rFonts w:cs="Arial"/>
          <w:szCs w:val="24"/>
        </w:rPr>
        <w:t xml:space="preserve">acabam e os </w:t>
      </w:r>
      <w:r w:rsidRPr="007800A8">
        <w:rPr>
          <w:rFonts w:cs="Arial"/>
          <w:i/>
          <w:szCs w:val="24"/>
        </w:rPr>
        <w:t>outsiders</w:t>
      </w:r>
      <w:r w:rsidRPr="0081126A">
        <w:rPr>
          <w:rFonts w:cs="Arial"/>
          <w:szCs w:val="24"/>
        </w:rPr>
        <w:t xml:space="preserve"> começam? Se for </w:t>
      </w:r>
      <w:r>
        <w:rPr>
          <w:rFonts w:cs="Arial"/>
          <w:szCs w:val="24"/>
        </w:rPr>
        <w:t xml:space="preserve">etnomusicologia quando Berliner </w:t>
      </w:r>
      <w:r w:rsidRPr="0081126A">
        <w:rPr>
          <w:rFonts w:cs="Arial"/>
          <w:szCs w:val="24"/>
        </w:rPr>
        <w:t>ou Monson estudam o jazz, por que poder</w:t>
      </w:r>
      <w:r>
        <w:rPr>
          <w:rFonts w:cs="Arial"/>
          <w:szCs w:val="24"/>
        </w:rPr>
        <w:t xml:space="preserve">ia ser menos “etnomusicológico” </w:t>
      </w:r>
      <w:r w:rsidRPr="0081126A">
        <w:rPr>
          <w:rFonts w:cs="Arial"/>
          <w:szCs w:val="24"/>
        </w:rPr>
        <w:t>que, digamos, um musicólogo britânico es</w:t>
      </w:r>
      <w:r>
        <w:rPr>
          <w:rFonts w:cs="Arial"/>
          <w:szCs w:val="24"/>
        </w:rPr>
        <w:t xml:space="preserve">tudar a música de John Zorn? Ou </w:t>
      </w:r>
      <w:r w:rsidRPr="0081126A">
        <w:rPr>
          <w:rFonts w:cs="Arial"/>
          <w:szCs w:val="24"/>
        </w:rPr>
        <w:t xml:space="preserve">Mozart? Que tal Britten? E que tal os </w:t>
      </w:r>
      <w:r>
        <w:rPr>
          <w:rFonts w:cs="Arial"/>
          <w:szCs w:val="24"/>
        </w:rPr>
        <w:t xml:space="preserve">musicólogos japoneses estudarem </w:t>
      </w:r>
      <w:r w:rsidRPr="0081126A">
        <w:rPr>
          <w:rFonts w:cs="Arial"/>
          <w:szCs w:val="24"/>
        </w:rPr>
        <w:t xml:space="preserve">Mozart ou Britten? </w:t>
      </w:r>
      <w:r w:rsidRPr="0081126A">
        <w:rPr>
          <w:rFonts w:cs="Arial"/>
          <w:szCs w:val="24"/>
          <w:lang w:val="fr-FR"/>
        </w:rPr>
        <w:t xml:space="preserve">Ou </w:t>
      </w:r>
      <w:proofErr w:type="gramStart"/>
      <w:r w:rsidRPr="0081126A">
        <w:rPr>
          <w:rFonts w:cs="Arial"/>
          <w:szCs w:val="24"/>
          <w:lang w:val="fr-FR"/>
        </w:rPr>
        <w:t>Takemitsu?</w:t>
      </w:r>
      <w:proofErr w:type="gramEnd"/>
      <w:r w:rsidRPr="0081126A">
        <w:rPr>
          <w:rFonts w:cs="Arial"/>
          <w:szCs w:val="24"/>
          <w:lang w:val="fr-FR"/>
        </w:rPr>
        <w:t xml:space="preserve"> </w:t>
      </w:r>
      <w:r w:rsidRPr="0081126A">
        <w:rPr>
          <w:rFonts w:cs="Arial"/>
          <w:szCs w:val="24"/>
        </w:rPr>
        <w:t>No fin</w:t>
      </w:r>
      <w:r>
        <w:rPr>
          <w:rFonts w:cs="Arial"/>
          <w:szCs w:val="24"/>
        </w:rPr>
        <w:t xml:space="preserve">al, qual a música que permanece </w:t>
      </w:r>
      <w:r w:rsidRPr="0081126A">
        <w:rPr>
          <w:rFonts w:cs="Arial"/>
          <w:szCs w:val="24"/>
        </w:rPr>
        <w:t xml:space="preserve">como assunto apropriado na “musicologia” reservada para </w:t>
      </w:r>
      <w:r w:rsidRPr="0081126A">
        <w:rPr>
          <w:rFonts w:cs="Arial"/>
          <w:i/>
          <w:szCs w:val="24"/>
        </w:rPr>
        <w:t>insiders</w:t>
      </w:r>
      <w:r w:rsidRPr="0081126A">
        <w:rPr>
          <w:rFonts w:cs="Arial"/>
          <w:szCs w:val="24"/>
        </w:rPr>
        <w:t>?</w:t>
      </w:r>
    </w:p>
    <w:p w:rsidR="000F6F8E" w:rsidRPr="000F6F8E" w:rsidRDefault="000F6F8E" w:rsidP="000F6F8E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F6F8E">
        <w:rPr>
          <w:rFonts w:cs="Arial"/>
          <w:szCs w:val="24"/>
        </w:rPr>
        <w:t xml:space="preserve">Pode ser um cliché pós-moderno dizer que, </w:t>
      </w:r>
      <w:r>
        <w:rPr>
          <w:rFonts w:cs="Arial"/>
          <w:szCs w:val="24"/>
        </w:rPr>
        <w:t xml:space="preserve">no mundo de hoje, as distinções </w:t>
      </w:r>
      <w:r w:rsidRPr="000F6F8E">
        <w:rPr>
          <w:rFonts w:cs="Arial"/>
          <w:szCs w:val="24"/>
        </w:rPr>
        <w:t xml:space="preserve">entre </w:t>
      </w:r>
      <w:r w:rsidRPr="00AE093C">
        <w:rPr>
          <w:rFonts w:cs="Arial"/>
          <w:i/>
          <w:szCs w:val="24"/>
        </w:rPr>
        <w:t xml:space="preserve">insider </w:t>
      </w:r>
      <w:r w:rsidRPr="000F6F8E">
        <w:rPr>
          <w:rFonts w:cs="Arial"/>
          <w:szCs w:val="24"/>
        </w:rPr>
        <w:t xml:space="preserve">e </w:t>
      </w:r>
      <w:r w:rsidRPr="00AE093C">
        <w:rPr>
          <w:rFonts w:cs="Arial"/>
          <w:i/>
          <w:szCs w:val="24"/>
        </w:rPr>
        <w:t>outsider</w:t>
      </w:r>
      <w:r w:rsidRPr="000F6F8E">
        <w:rPr>
          <w:rFonts w:cs="Arial"/>
          <w:szCs w:val="24"/>
        </w:rPr>
        <w:t xml:space="preserve"> se tornaram cada vez mais insustentáveis,</w:t>
      </w:r>
    </w:p>
    <w:p w:rsidR="00E82AB2" w:rsidRDefault="000F6F8E" w:rsidP="00E82AB2">
      <w:pPr>
        <w:jc w:val="left"/>
        <w:rPr>
          <w:rFonts w:cs="Arial"/>
          <w:szCs w:val="24"/>
        </w:rPr>
      </w:pPr>
      <w:r w:rsidRPr="000F6F8E">
        <w:rPr>
          <w:rFonts w:cs="Arial"/>
          <w:szCs w:val="24"/>
        </w:rPr>
        <w:t xml:space="preserve">mas as implicações para o estudo da música </w:t>
      </w:r>
      <w:r>
        <w:rPr>
          <w:rFonts w:cs="Arial"/>
          <w:szCs w:val="24"/>
        </w:rPr>
        <w:t xml:space="preserve">são muito concretas. O turismo, </w:t>
      </w:r>
      <w:r w:rsidRPr="000F6F8E">
        <w:rPr>
          <w:rFonts w:cs="Arial"/>
          <w:szCs w:val="24"/>
        </w:rPr>
        <w:t xml:space="preserve">a mídia global, os padrões de mudança na educação, e </w:t>
      </w:r>
      <w:r>
        <w:rPr>
          <w:rFonts w:cs="Arial"/>
          <w:szCs w:val="24"/>
        </w:rPr>
        <w:t xml:space="preserve">as modas na </w:t>
      </w:r>
      <w:r w:rsidRPr="000F6F8E">
        <w:rPr>
          <w:rFonts w:cs="Arial"/>
          <w:szCs w:val="24"/>
        </w:rPr>
        <w:t>pesquisa, todos significam que há poucos mus</w:t>
      </w:r>
      <w:r>
        <w:rPr>
          <w:rFonts w:cs="Arial"/>
          <w:szCs w:val="24"/>
        </w:rPr>
        <w:t xml:space="preserve">icólogos hoje – particularmente </w:t>
      </w:r>
      <w:r w:rsidRPr="000F6F8E">
        <w:rPr>
          <w:rFonts w:cs="Arial"/>
          <w:szCs w:val="24"/>
        </w:rPr>
        <w:t>poucos musicólogos jovens – para q</w:t>
      </w:r>
      <w:r>
        <w:rPr>
          <w:rFonts w:cs="Arial"/>
          <w:szCs w:val="24"/>
        </w:rPr>
        <w:t xml:space="preserve">uem qualquer tradição é a “sua” </w:t>
      </w:r>
      <w:r w:rsidRPr="000F6F8E">
        <w:rPr>
          <w:rFonts w:cs="Arial"/>
          <w:szCs w:val="24"/>
        </w:rPr>
        <w:t>no sentido de não perceber que há alter</w:t>
      </w:r>
      <w:r>
        <w:rPr>
          <w:rFonts w:cs="Arial"/>
          <w:szCs w:val="24"/>
        </w:rPr>
        <w:t xml:space="preserve">nativas. Praticamente todos nós </w:t>
      </w:r>
      <w:r w:rsidRPr="000F6F8E">
        <w:rPr>
          <w:rFonts w:cs="Arial"/>
          <w:szCs w:val="24"/>
        </w:rPr>
        <w:t xml:space="preserve">somos, ao menos em algum grau, musicalmente </w:t>
      </w:r>
      <w:r>
        <w:rPr>
          <w:rFonts w:cs="Arial"/>
          <w:szCs w:val="24"/>
        </w:rPr>
        <w:t xml:space="preserve">poliglotas, e trabalhar através </w:t>
      </w:r>
      <w:r w:rsidRPr="000F6F8E">
        <w:rPr>
          <w:rFonts w:cs="Arial"/>
          <w:szCs w:val="24"/>
        </w:rPr>
        <w:t>de áreas culturais tão diferentes – mús</w:t>
      </w:r>
      <w:r>
        <w:rPr>
          <w:rFonts w:cs="Arial"/>
          <w:szCs w:val="24"/>
        </w:rPr>
        <w:t xml:space="preserve">ica clássica e música africana, </w:t>
      </w:r>
      <w:r w:rsidRPr="000F6F8E">
        <w:rPr>
          <w:rFonts w:cs="Arial"/>
          <w:szCs w:val="24"/>
        </w:rPr>
        <w:t>música medieval e rock – tornou-se qu</w:t>
      </w:r>
      <w:r>
        <w:rPr>
          <w:rFonts w:cs="Arial"/>
          <w:szCs w:val="24"/>
        </w:rPr>
        <w:t xml:space="preserve">ase a norma. Em conseqüência, a </w:t>
      </w:r>
      <w:r w:rsidRPr="000F6F8E">
        <w:rPr>
          <w:rFonts w:cs="Arial"/>
          <w:szCs w:val="24"/>
        </w:rPr>
        <w:t>gente compreende até a(s) tradição(ões</w:t>
      </w:r>
      <w:r>
        <w:rPr>
          <w:rFonts w:cs="Arial"/>
          <w:szCs w:val="24"/>
        </w:rPr>
        <w:t xml:space="preserve">) em que se está mais “em casa” como opções entre outras </w:t>
      </w:r>
      <w:r w:rsidRPr="000F6F8E">
        <w:rPr>
          <w:rFonts w:cs="Arial"/>
          <w:szCs w:val="24"/>
        </w:rPr>
        <w:t>opções, as compreend</w:t>
      </w:r>
      <w:r>
        <w:rPr>
          <w:rFonts w:cs="Arial"/>
          <w:szCs w:val="24"/>
        </w:rPr>
        <w:t xml:space="preserve">e em relação a outras tradições </w:t>
      </w:r>
      <w:r w:rsidRPr="000F6F8E">
        <w:rPr>
          <w:rFonts w:cs="Arial"/>
          <w:szCs w:val="24"/>
        </w:rPr>
        <w:t>mais do que como absolutas. Isto s</w:t>
      </w:r>
      <w:r>
        <w:rPr>
          <w:rFonts w:cs="Arial"/>
          <w:szCs w:val="24"/>
        </w:rPr>
        <w:t xml:space="preserve">ignifica que cada musicólogo é, </w:t>
      </w:r>
      <w:r w:rsidRPr="000F6F8E">
        <w:rPr>
          <w:rFonts w:cs="Arial"/>
          <w:szCs w:val="24"/>
        </w:rPr>
        <w:t>nas palavras de Lawrence Witzleben (19</w:t>
      </w:r>
      <w:r>
        <w:rPr>
          <w:rFonts w:cs="Arial"/>
          <w:szCs w:val="24"/>
        </w:rPr>
        <w:t xml:space="preserve">97: 223), “um insider em alguns </w:t>
      </w:r>
      <w:r w:rsidRPr="000F6F8E">
        <w:rPr>
          <w:rFonts w:cs="Arial"/>
          <w:szCs w:val="24"/>
        </w:rPr>
        <w:t xml:space="preserve">aspectos e um </w:t>
      </w:r>
      <w:r w:rsidRPr="00AE093C">
        <w:rPr>
          <w:rFonts w:cs="Arial"/>
          <w:i/>
          <w:szCs w:val="24"/>
        </w:rPr>
        <w:t>outsider</w:t>
      </w:r>
      <w:r w:rsidRPr="000F6F8E">
        <w:rPr>
          <w:rFonts w:cs="Arial"/>
          <w:szCs w:val="24"/>
        </w:rPr>
        <w:t xml:space="preserve"> em outros”, e não apenas em termos de tradições</w:t>
      </w:r>
      <w:r w:rsidR="00E82AB2" w:rsidRPr="00E82AB2">
        <w:rPr>
          <w:rFonts w:cs="Arial"/>
          <w:szCs w:val="24"/>
        </w:rPr>
        <w:t xml:space="preserve"> culturais diferentes: pode ser tanto o caso</w:t>
      </w:r>
      <w:r w:rsidR="00E82AB2">
        <w:rPr>
          <w:rFonts w:cs="Arial"/>
          <w:szCs w:val="24"/>
        </w:rPr>
        <w:t xml:space="preserve"> de um musicólogo ocidental que </w:t>
      </w:r>
      <w:r w:rsidR="00E82AB2" w:rsidRPr="00E82AB2">
        <w:rPr>
          <w:rFonts w:cs="Arial"/>
          <w:szCs w:val="24"/>
        </w:rPr>
        <w:t>estuda a interpretação contemporânea, pa</w:t>
      </w:r>
      <w:r w:rsidR="00E82AB2">
        <w:rPr>
          <w:rFonts w:cs="Arial"/>
          <w:szCs w:val="24"/>
        </w:rPr>
        <w:t xml:space="preserve">ra quem os músicos são ao mesmo </w:t>
      </w:r>
      <w:r w:rsidR="00E82AB2" w:rsidRPr="00E82AB2">
        <w:rPr>
          <w:rFonts w:cs="Arial"/>
          <w:szCs w:val="24"/>
        </w:rPr>
        <w:t>tempo informantes no sentido etnomu</w:t>
      </w:r>
      <w:r w:rsidR="00E82AB2">
        <w:rPr>
          <w:rFonts w:cs="Arial"/>
          <w:szCs w:val="24"/>
        </w:rPr>
        <w:t xml:space="preserve">sicologico e participantes numa </w:t>
      </w:r>
      <w:r w:rsidR="00E82AB2" w:rsidRPr="00E82AB2">
        <w:rPr>
          <w:rFonts w:cs="Arial"/>
          <w:szCs w:val="24"/>
        </w:rPr>
        <w:t>tradição compartilhada (e dada a posição amb</w:t>
      </w:r>
      <w:r w:rsidR="00E82AB2">
        <w:rPr>
          <w:rFonts w:cs="Arial"/>
          <w:szCs w:val="24"/>
        </w:rPr>
        <w:t xml:space="preserve">ivalente dos intérpretes dentro da academia, este </w:t>
      </w:r>
      <w:r w:rsidR="00E82AB2" w:rsidRPr="00E82AB2">
        <w:rPr>
          <w:rFonts w:cs="Arial"/>
          <w:szCs w:val="24"/>
        </w:rPr>
        <w:t xml:space="preserve">relacionamento pode </w:t>
      </w:r>
      <w:r w:rsidR="00E82AB2">
        <w:rPr>
          <w:rFonts w:cs="Arial"/>
          <w:szCs w:val="24"/>
        </w:rPr>
        <w:t xml:space="preserve">gerar desequilíbrios do poder e </w:t>
      </w:r>
      <w:r w:rsidR="00E82AB2" w:rsidRPr="00E82AB2">
        <w:rPr>
          <w:rFonts w:cs="Arial"/>
          <w:szCs w:val="24"/>
        </w:rPr>
        <w:t>sensibilidades de um tipo muito mais fami</w:t>
      </w:r>
      <w:r w:rsidR="00E82AB2">
        <w:rPr>
          <w:rFonts w:cs="Arial"/>
          <w:szCs w:val="24"/>
        </w:rPr>
        <w:t xml:space="preserve">liar aos etnomusicólogos do que </w:t>
      </w:r>
      <w:r w:rsidR="00E82AB2" w:rsidRPr="00E82AB2">
        <w:rPr>
          <w:rFonts w:cs="Arial"/>
          <w:szCs w:val="24"/>
        </w:rPr>
        <w:t>aos musicólogos tradicionais).</w:t>
      </w:r>
    </w:p>
    <w:p w:rsidR="0081126A" w:rsidRPr="009D154F" w:rsidRDefault="0081126A" w:rsidP="00E217FD">
      <w:pPr>
        <w:jc w:val="left"/>
        <w:rPr>
          <w:rFonts w:cs="Arial"/>
          <w:szCs w:val="24"/>
        </w:rPr>
      </w:pPr>
    </w:p>
    <w:p w:rsidR="00BB1361" w:rsidRDefault="008A1490" w:rsidP="00E217F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[26</w:t>
      </w:r>
      <w:r w:rsidR="00BB1361" w:rsidRPr="009D154F">
        <w:rPr>
          <w:rFonts w:cs="Arial"/>
          <w:szCs w:val="24"/>
        </w:rPr>
        <w:t>]</w:t>
      </w:r>
    </w:p>
    <w:p w:rsidR="00AE093C" w:rsidRDefault="00AE093C" w:rsidP="00E217FD">
      <w:pPr>
        <w:jc w:val="left"/>
        <w:rPr>
          <w:rFonts w:cs="Arial"/>
          <w:szCs w:val="24"/>
        </w:rPr>
      </w:pPr>
    </w:p>
    <w:p w:rsidR="00E82AB2" w:rsidRPr="00E82AB2" w:rsidRDefault="00E82AB2" w:rsidP="00E82AB2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E82AB2">
        <w:rPr>
          <w:rFonts w:cs="Arial"/>
          <w:szCs w:val="24"/>
        </w:rPr>
        <w:t xml:space="preserve">As estáveis distinções entre o </w:t>
      </w:r>
      <w:r w:rsidRPr="001F0B2D">
        <w:rPr>
          <w:rFonts w:cs="Arial"/>
          <w:i/>
          <w:szCs w:val="24"/>
        </w:rPr>
        <w:t>insider</w:t>
      </w:r>
      <w:r>
        <w:rPr>
          <w:rFonts w:cs="Arial"/>
          <w:szCs w:val="24"/>
        </w:rPr>
        <w:t xml:space="preserve"> e o </w:t>
      </w:r>
      <w:r w:rsidRPr="001F0B2D">
        <w:rPr>
          <w:rFonts w:cs="Arial"/>
          <w:i/>
          <w:szCs w:val="24"/>
        </w:rPr>
        <w:t>outsider</w:t>
      </w:r>
      <w:r>
        <w:rPr>
          <w:rFonts w:cs="Arial"/>
          <w:szCs w:val="24"/>
        </w:rPr>
        <w:t xml:space="preserve">, o si próprio e o </w:t>
      </w:r>
      <w:r w:rsidR="005348E5">
        <w:rPr>
          <w:rFonts w:cs="Arial"/>
          <w:szCs w:val="24"/>
        </w:rPr>
        <w:t xml:space="preserve">outro, o </w:t>
      </w:r>
      <w:r w:rsidRPr="00E82AB2">
        <w:rPr>
          <w:rFonts w:cs="Arial"/>
          <w:szCs w:val="24"/>
        </w:rPr>
        <w:t>êmico e o ético, não estão mais enc</w:t>
      </w:r>
      <w:r>
        <w:rPr>
          <w:rFonts w:cs="Arial"/>
          <w:szCs w:val="24"/>
        </w:rPr>
        <w:t xml:space="preserve">aixadas na prática musicológica </w:t>
      </w:r>
      <w:r w:rsidR="005348E5">
        <w:rPr>
          <w:rFonts w:cs="Arial"/>
          <w:szCs w:val="24"/>
        </w:rPr>
        <w:t xml:space="preserve">ou </w:t>
      </w:r>
      <w:r w:rsidRPr="00E82AB2">
        <w:rPr>
          <w:rFonts w:cs="Arial"/>
          <w:szCs w:val="24"/>
        </w:rPr>
        <w:t>etnomusicológica: são resíduos do colonialismo. Witzleben (1997: 221)</w:t>
      </w:r>
    </w:p>
    <w:p w:rsidR="00E82AB2" w:rsidRPr="00E82AB2" w:rsidRDefault="00E82AB2" w:rsidP="00E82AB2">
      <w:pPr>
        <w:jc w:val="left"/>
        <w:rPr>
          <w:rFonts w:cs="Arial"/>
          <w:szCs w:val="24"/>
        </w:rPr>
      </w:pPr>
      <w:r w:rsidRPr="00E82AB2">
        <w:rPr>
          <w:rFonts w:cs="Arial"/>
          <w:szCs w:val="24"/>
        </w:rPr>
        <w:t>escreve que “para muitos estudiosos na Ásia e outras partes</w:t>
      </w:r>
      <w:r w:rsidR="005348E5">
        <w:rPr>
          <w:rFonts w:cs="Arial"/>
          <w:szCs w:val="24"/>
        </w:rPr>
        <w:t xml:space="preserve">, a </w:t>
      </w:r>
      <w:r w:rsidRPr="00E82AB2">
        <w:rPr>
          <w:rFonts w:cs="Arial"/>
          <w:szCs w:val="24"/>
        </w:rPr>
        <w:t>etnomusicologia é ainda percebida amplamente como e</w:t>
      </w:r>
      <w:r>
        <w:rPr>
          <w:rFonts w:cs="Arial"/>
          <w:szCs w:val="24"/>
        </w:rPr>
        <w:t xml:space="preserve">tnocêntrica e predominantemente </w:t>
      </w:r>
      <w:r w:rsidRPr="00E82AB2">
        <w:rPr>
          <w:rFonts w:cs="Arial"/>
          <w:szCs w:val="24"/>
        </w:rPr>
        <w:t>orientada para o estudo da música dos ‘outros’ por acadêmicos</w:t>
      </w:r>
      <w:r>
        <w:rPr>
          <w:rFonts w:cs="Arial"/>
          <w:szCs w:val="24"/>
        </w:rPr>
        <w:t xml:space="preserve"> </w:t>
      </w:r>
      <w:r w:rsidRPr="00E82AB2">
        <w:rPr>
          <w:rFonts w:cs="Arial"/>
          <w:szCs w:val="24"/>
        </w:rPr>
        <w:t>ocidentais”. Ainda, na visão de Rice (1997:</w:t>
      </w:r>
      <w:r>
        <w:rPr>
          <w:rFonts w:cs="Arial"/>
          <w:szCs w:val="24"/>
        </w:rPr>
        <w:t xml:space="preserve"> 113), são resíduos da tradição </w:t>
      </w:r>
      <w:r w:rsidRPr="00E82AB2">
        <w:rPr>
          <w:rFonts w:cs="Arial"/>
          <w:szCs w:val="24"/>
        </w:rPr>
        <w:t>cartesiana acoplada ao Romantismo decimonônico. Segundo Rice, “é</w:t>
      </w:r>
    </w:p>
    <w:p w:rsidR="00E82AB2" w:rsidRPr="00E82AB2" w:rsidRDefault="00E82AB2" w:rsidP="00E82AB2">
      <w:pPr>
        <w:jc w:val="left"/>
        <w:rPr>
          <w:rFonts w:cs="Arial"/>
          <w:szCs w:val="24"/>
        </w:rPr>
      </w:pPr>
      <w:r w:rsidRPr="00E82AB2">
        <w:rPr>
          <w:rFonts w:cs="Arial"/>
          <w:szCs w:val="24"/>
        </w:rPr>
        <w:t>comum agora indicar que a posição do outsider não é objetiva mas um tipo</w:t>
      </w:r>
    </w:p>
    <w:p w:rsidR="00E82AB2" w:rsidRPr="00E82AB2" w:rsidRDefault="00E82AB2" w:rsidP="00E82AB2">
      <w:pPr>
        <w:jc w:val="left"/>
        <w:rPr>
          <w:rFonts w:cs="Arial"/>
          <w:szCs w:val="24"/>
        </w:rPr>
      </w:pPr>
      <w:r w:rsidRPr="00E82AB2">
        <w:rPr>
          <w:rFonts w:cs="Arial"/>
          <w:szCs w:val="24"/>
        </w:rPr>
        <w:lastRenderedPageBreak/>
        <w:t>particular de perspectiva êmica com o apoio de instituições poderosas em</w:t>
      </w:r>
    </w:p>
    <w:p w:rsidR="00E82AB2" w:rsidRPr="00E82AB2" w:rsidRDefault="00E82AB2" w:rsidP="00E82AB2">
      <w:pPr>
        <w:jc w:val="left"/>
        <w:rPr>
          <w:rFonts w:cs="Arial"/>
          <w:szCs w:val="24"/>
        </w:rPr>
      </w:pPr>
      <w:r w:rsidRPr="00E82AB2">
        <w:rPr>
          <w:rFonts w:cs="Arial"/>
          <w:szCs w:val="24"/>
        </w:rPr>
        <w:t>países poderosos”. E vê a observação participativa (em seu caso, baseada</w:t>
      </w:r>
    </w:p>
    <w:p w:rsidR="00E82AB2" w:rsidRPr="00E82AB2" w:rsidRDefault="00E82AB2" w:rsidP="00E82AB2">
      <w:pPr>
        <w:jc w:val="left"/>
        <w:rPr>
          <w:rFonts w:cs="Arial"/>
          <w:szCs w:val="24"/>
        </w:rPr>
      </w:pPr>
      <w:r w:rsidRPr="00E82AB2">
        <w:rPr>
          <w:rFonts w:cs="Arial"/>
          <w:szCs w:val="24"/>
        </w:rPr>
        <w:t xml:space="preserve">numa crescente maestria da </w:t>
      </w:r>
      <w:r w:rsidRPr="001F0B2D">
        <w:rPr>
          <w:rFonts w:cs="Arial"/>
          <w:i/>
          <w:szCs w:val="24"/>
        </w:rPr>
        <w:t>gaida</w:t>
      </w:r>
      <w:r w:rsidRPr="00E82AB2">
        <w:rPr>
          <w:rFonts w:cs="Arial"/>
          <w:szCs w:val="24"/>
        </w:rPr>
        <w:t xml:space="preserve"> ou gaita de foles búlgara) como o caminho</w:t>
      </w:r>
    </w:p>
    <w:p w:rsidR="00E82AB2" w:rsidRPr="00E82AB2" w:rsidRDefault="00E82AB2" w:rsidP="00E82AB2">
      <w:pPr>
        <w:jc w:val="left"/>
        <w:rPr>
          <w:rFonts w:cs="Arial"/>
          <w:szCs w:val="24"/>
        </w:rPr>
      </w:pPr>
      <w:r w:rsidRPr="00E82AB2">
        <w:rPr>
          <w:rFonts w:cs="Arial"/>
          <w:szCs w:val="24"/>
        </w:rPr>
        <w:t xml:space="preserve">para transcender a distinção entre </w:t>
      </w:r>
      <w:r w:rsidRPr="001F0B2D">
        <w:rPr>
          <w:rFonts w:cs="Arial"/>
          <w:i/>
          <w:szCs w:val="24"/>
        </w:rPr>
        <w:t>insider/outsider</w:t>
      </w:r>
      <w:r w:rsidRPr="00E82AB2">
        <w:rPr>
          <w:rFonts w:cs="Arial"/>
          <w:szCs w:val="24"/>
        </w:rPr>
        <w:t>. Segundo ele o coloca,</w:t>
      </w:r>
    </w:p>
    <w:p w:rsidR="00E82AB2" w:rsidRDefault="00E82AB2" w:rsidP="00E82AB2">
      <w:pPr>
        <w:jc w:val="left"/>
        <w:rPr>
          <w:rFonts w:cs="Arial"/>
          <w:szCs w:val="24"/>
        </w:rPr>
      </w:pPr>
      <w:r w:rsidRPr="00E82AB2">
        <w:rPr>
          <w:rFonts w:cs="Arial"/>
          <w:szCs w:val="24"/>
        </w:rPr>
        <w:t>em uma expressão partic</w:t>
      </w:r>
      <w:r>
        <w:rPr>
          <w:rFonts w:cs="Arial"/>
          <w:szCs w:val="24"/>
        </w:rPr>
        <w:t xml:space="preserve">ularmente chocante da abordagem </w:t>
      </w:r>
      <w:r w:rsidRPr="00E82AB2">
        <w:rPr>
          <w:rFonts w:cs="Arial"/>
          <w:szCs w:val="24"/>
        </w:rPr>
        <w:t xml:space="preserve">performática que descrevi anteriormente, “eu não sou </w:t>
      </w:r>
      <w:r w:rsidRPr="001F0B2D">
        <w:rPr>
          <w:rFonts w:cs="Arial"/>
          <w:i/>
          <w:szCs w:val="24"/>
        </w:rPr>
        <w:t xml:space="preserve">insider </w:t>
      </w:r>
      <w:r>
        <w:rPr>
          <w:rFonts w:cs="Arial"/>
          <w:szCs w:val="24"/>
        </w:rPr>
        <w:t xml:space="preserve">nem </w:t>
      </w:r>
      <w:r w:rsidRPr="001F0B2D">
        <w:rPr>
          <w:rFonts w:cs="Arial"/>
          <w:i/>
          <w:szCs w:val="24"/>
        </w:rPr>
        <w:t>outsider;</w:t>
      </w:r>
      <w:r>
        <w:rPr>
          <w:rFonts w:cs="Arial"/>
          <w:szCs w:val="24"/>
        </w:rPr>
        <w:t xml:space="preserve"> </w:t>
      </w:r>
      <w:r w:rsidRPr="00E82AB2">
        <w:rPr>
          <w:rFonts w:cs="Arial"/>
          <w:szCs w:val="24"/>
        </w:rPr>
        <w:t xml:space="preserve">eu falo como eu mesmo, um eu formado, </w:t>
      </w:r>
      <w:r>
        <w:rPr>
          <w:rFonts w:cs="Arial"/>
          <w:szCs w:val="24"/>
        </w:rPr>
        <w:t xml:space="preserve">reconfigurado e mudado por meus </w:t>
      </w:r>
      <w:r w:rsidRPr="00E82AB2">
        <w:rPr>
          <w:rFonts w:cs="Arial"/>
          <w:szCs w:val="24"/>
        </w:rPr>
        <w:t>encontros com os búlgaros, o meu entend</w:t>
      </w:r>
      <w:r>
        <w:rPr>
          <w:rFonts w:cs="Arial"/>
          <w:szCs w:val="24"/>
        </w:rPr>
        <w:t xml:space="preserve">imento deles e certamente todos </w:t>
      </w:r>
      <w:r w:rsidRPr="00E82AB2">
        <w:rPr>
          <w:rFonts w:cs="Arial"/>
          <w:szCs w:val="24"/>
        </w:rPr>
        <w:t xml:space="preserve">os tipos de outros, de obras musicais e de </w:t>
      </w:r>
      <w:r>
        <w:rPr>
          <w:rFonts w:cs="Arial"/>
          <w:szCs w:val="24"/>
        </w:rPr>
        <w:t xml:space="preserve">interpretações”. Penso que cada </w:t>
      </w:r>
      <w:r w:rsidRPr="00E82AB2">
        <w:rPr>
          <w:rFonts w:cs="Arial"/>
          <w:szCs w:val="24"/>
        </w:rPr>
        <w:t>musicólogo histórico saberá o que ele quiz dizer.</w:t>
      </w:r>
    </w:p>
    <w:p w:rsidR="001F0B2D" w:rsidRPr="001F0B2D" w:rsidRDefault="003D036A" w:rsidP="001F0B2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F0B2D" w:rsidRPr="001F0B2D">
        <w:rPr>
          <w:rFonts w:cs="Arial"/>
          <w:szCs w:val="24"/>
        </w:rPr>
        <w:t xml:space="preserve">Sem a distinção entre </w:t>
      </w:r>
      <w:r w:rsidR="001F0B2D" w:rsidRPr="00214B8C">
        <w:rPr>
          <w:rFonts w:cs="Arial"/>
          <w:i/>
          <w:szCs w:val="24"/>
        </w:rPr>
        <w:t>insider</w:t>
      </w:r>
      <w:r w:rsidR="001F0B2D" w:rsidRPr="001F0B2D">
        <w:rPr>
          <w:rFonts w:cs="Arial"/>
          <w:szCs w:val="24"/>
        </w:rPr>
        <w:t xml:space="preserve"> e </w:t>
      </w:r>
      <w:r w:rsidR="001F0B2D" w:rsidRPr="00214B8C">
        <w:rPr>
          <w:rFonts w:cs="Arial"/>
          <w:i/>
          <w:szCs w:val="24"/>
        </w:rPr>
        <w:t xml:space="preserve">outsider </w:t>
      </w:r>
      <w:r w:rsidR="001F0B2D">
        <w:rPr>
          <w:rFonts w:cs="Arial"/>
          <w:szCs w:val="24"/>
        </w:rPr>
        <w:t xml:space="preserve">para fundamentá-la, distinguir </w:t>
      </w:r>
      <w:r w:rsidR="001F0B2D" w:rsidRPr="001F0B2D">
        <w:rPr>
          <w:rFonts w:cs="Arial"/>
          <w:szCs w:val="24"/>
        </w:rPr>
        <w:t>entre a musicologia e a etnomusicologi</w:t>
      </w:r>
      <w:r>
        <w:rPr>
          <w:rFonts w:cs="Arial"/>
          <w:szCs w:val="24"/>
        </w:rPr>
        <w:t xml:space="preserve">a parece-me tão impossível como </w:t>
      </w:r>
      <w:r w:rsidR="001F0B2D" w:rsidRPr="001F0B2D">
        <w:rPr>
          <w:rFonts w:cs="Arial"/>
          <w:szCs w:val="24"/>
        </w:rPr>
        <w:t xml:space="preserve">sem sentido, e as tentativas de fazer isso, </w:t>
      </w:r>
      <w:r>
        <w:rPr>
          <w:rFonts w:cs="Arial"/>
          <w:szCs w:val="24"/>
        </w:rPr>
        <w:t xml:space="preserve">simplesmente não chegam a lugar </w:t>
      </w:r>
      <w:r w:rsidR="001F0B2D" w:rsidRPr="001F0B2D">
        <w:rPr>
          <w:rFonts w:cs="Arial"/>
          <w:szCs w:val="24"/>
        </w:rPr>
        <w:t xml:space="preserve">algum. “A Etnomusicologia na minha visão </w:t>
      </w:r>
      <w:r>
        <w:rPr>
          <w:rFonts w:cs="Arial"/>
          <w:szCs w:val="24"/>
        </w:rPr>
        <w:t xml:space="preserve">não é uma disciplina”, escreveu </w:t>
      </w:r>
      <w:r w:rsidR="001F0B2D" w:rsidRPr="001F0B2D">
        <w:rPr>
          <w:rFonts w:cs="Arial"/>
          <w:szCs w:val="24"/>
        </w:rPr>
        <w:t>Nettl em 1975, mas “um campo que exige membros de outras áreas, particularmente</w:t>
      </w:r>
    </w:p>
    <w:p w:rsidR="001F0B2D" w:rsidRPr="001F0B2D" w:rsidRDefault="001F0B2D" w:rsidP="001F0B2D">
      <w:pPr>
        <w:jc w:val="left"/>
        <w:rPr>
          <w:rFonts w:cs="Arial"/>
          <w:szCs w:val="24"/>
        </w:rPr>
      </w:pPr>
      <w:r w:rsidRPr="001F0B2D">
        <w:rPr>
          <w:rFonts w:cs="Arial"/>
          <w:szCs w:val="24"/>
        </w:rPr>
        <w:t>das disciplinas da musicologia,</w:t>
      </w:r>
      <w:r w:rsidR="003D036A">
        <w:rPr>
          <w:rFonts w:cs="Arial"/>
          <w:szCs w:val="24"/>
        </w:rPr>
        <w:t xml:space="preserve"> da antropologia e do folclore” </w:t>
      </w:r>
      <w:r w:rsidRPr="001F0B2D">
        <w:rPr>
          <w:rFonts w:cs="Arial"/>
          <w:szCs w:val="24"/>
        </w:rPr>
        <w:t>(Nettl 1975: 210).</w:t>
      </w:r>
    </w:p>
    <w:p w:rsidR="001F0B2D" w:rsidRPr="001F0B2D" w:rsidRDefault="00214B8C" w:rsidP="001F0B2D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F0B2D" w:rsidRPr="001F0B2D">
        <w:rPr>
          <w:rFonts w:cs="Arial"/>
          <w:szCs w:val="24"/>
        </w:rPr>
        <w:t>Porém, exatamente o mesmo p</w:t>
      </w:r>
      <w:r>
        <w:rPr>
          <w:rFonts w:cs="Arial"/>
          <w:szCs w:val="24"/>
        </w:rPr>
        <w:t xml:space="preserve">ode ser dito da musicologia: um </w:t>
      </w:r>
      <w:r w:rsidR="001F0B2D" w:rsidRPr="001F0B2D">
        <w:rPr>
          <w:rFonts w:cs="Arial"/>
          <w:szCs w:val="24"/>
        </w:rPr>
        <w:t>emprendimento essencialmente multi-discip</w:t>
      </w:r>
      <w:r w:rsidR="003D036A">
        <w:rPr>
          <w:rFonts w:cs="Arial"/>
          <w:szCs w:val="24"/>
        </w:rPr>
        <w:t xml:space="preserve">linar que agrupa historiadores, </w:t>
      </w:r>
      <w:r w:rsidR="001F0B2D" w:rsidRPr="001F0B2D">
        <w:rPr>
          <w:rFonts w:cs="Arial"/>
          <w:szCs w:val="24"/>
        </w:rPr>
        <w:t>teóricos (que são para a música o que os</w:t>
      </w:r>
      <w:r w:rsidR="003D036A">
        <w:rPr>
          <w:rFonts w:cs="Arial"/>
          <w:szCs w:val="24"/>
        </w:rPr>
        <w:t xml:space="preserve"> lingüistas são para os estudos </w:t>
      </w:r>
      <w:r w:rsidR="001F0B2D" w:rsidRPr="001F0B2D">
        <w:rPr>
          <w:rFonts w:cs="Arial"/>
          <w:szCs w:val="24"/>
        </w:rPr>
        <w:t>literários), especialistas em culturas populares, e musicistas, dentre outros.</w:t>
      </w:r>
    </w:p>
    <w:p w:rsidR="00AE093C" w:rsidRPr="009D154F" w:rsidRDefault="00AE093C" w:rsidP="00E217FD">
      <w:pPr>
        <w:jc w:val="left"/>
        <w:rPr>
          <w:rFonts w:cs="Arial"/>
          <w:szCs w:val="24"/>
        </w:rPr>
      </w:pPr>
    </w:p>
    <w:p w:rsidR="00AE093C" w:rsidRDefault="00AE093C" w:rsidP="00AE093C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[27</w:t>
      </w:r>
      <w:r w:rsidRPr="009D154F">
        <w:rPr>
          <w:rFonts w:cs="Arial"/>
          <w:szCs w:val="24"/>
        </w:rPr>
        <w:t>]</w:t>
      </w:r>
    </w:p>
    <w:p w:rsidR="00A975CD" w:rsidRDefault="00A975CD" w:rsidP="00AE093C">
      <w:pPr>
        <w:jc w:val="left"/>
        <w:rPr>
          <w:rFonts w:cs="Arial"/>
          <w:szCs w:val="24"/>
        </w:rPr>
      </w:pPr>
    </w:p>
    <w:p w:rsidR="00A975CD" w:rsidRDefault="00A975CD" w:rsidP="00A975CD">
      <w:pPr>
        <w:jc w:val="left"/>
        <w:rPr>
          <w:rFonts w:cs="Arial"/>
          <w:szCs w:val="24"/>
        </w:rPr>
      </w:pPr>
      <w:r w:rsidRPr="001F0B2D">
        <w:rPr>
          <w:rFonts w:cs="Arial"/>
          <w:szCs w:val="24"/>
        </w:rPr>
        <w:t>E tentar definir a etnomusicologia em função do(s) campo(s) dos quais se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ocupa parece igualmente improdutivo</w:t>
      </w:r>
      <w:r>
        <w:rPr>
          <w:rFonts w:cs="Arial"/>
          <w:szCs w:val="24"/>
        </w:rPr>
        <w:t xml:space="preserve">: “nós não podemos restringir a </w:t>
      </w:r>
      <w:r w:rsidRPr="006C16D0">
        <w:rPr>
          <w:rFonts w:cs="Arial"/>
          <w:szCs w:val="24"/>
        </w:rPr>
        <w:t xml:space="preserve">etnomusicologia”, escreve Stephen Blum (1991: </w:t>
      </w:r>
      <w:r>
        <w:rPr>
          <w:rFonts w:cs="Arial"/>
          <w:szCs w:val="24"/>
        </w:rPr>
        <w:t xml:space="preserve">17), “aos estudos de sociedades </w:t>
      </w:r>
      <w:r w:rsidRPr="006C16D0">
        <w:rPr>
          <w:rFonts w:cs="Arial"/>
          <w:szCs w:val="24"/>
        </w:rPr>
        <w:t>não-ocidentais, conduzidos por acadêmi</w:t>
      </w:r>
      <w:r>
        <w:rPr>
          <w:rFonts w:cs="Arial"/>
          <w:szCs w:val="24"/>
        </w:rPr>
        <w:t xml:space="preserve">cos ocidentais, para uso dentro </w:t>
      </w:r>
      <w:r w:rsidRPr="006C16D0">
        <w:rPr>
          <w:rFonts w:cs="Arial"/>
          <w:szCs w:val="24"/>
        </w:rPr>
        <w:t>do ocidente. Tentar limitar o âmbito da etnomu</w:t>
      </w:r>
      <w:r>
        <w:rPr>
          <w:rFonts w:cs="Arial"/>
          <w:szCs w:val="24"/>
        </w:rPr>
        <w:t xml:space="preserve">sicologia (seja ao ‘transmitido </w:t>
      </w:r>
      <w:r w:rsidRPr="006C16D0">
        <w:rPr>
          <w:rFonts w:cs="Arial"/>
          <w:szCs w:val="24"/>
        </w:rPr>
        <w:t>oralmente’, ‘tradicional’, ‘não-ocidental’</w:t>
      </w:r>
      <w:r>
        <w:rPr>
          <w:rFonts w:cs="Arial"/>
          <w:szCs w:val="24"/>
        </w:rPr>
        <w:t xml:space="preserve">, ou música ‘étnica’) funcionou </w:t>
      </w:r>
      <w:r w:rsidRPr="006C16D0">
        <w:rPr>
          <w:rFonts w:cs="Arial"/>
          <w:szCs w:val="24"/>
        </w:rPr>
        <w:t>de encontro às realidades das práticas musicais que se movem entre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essas categorias”, enquanto Shelemay (2001: 4) afirma sem rodeios que “as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categorias da ‘música ocidental’ e de ‘música não-ocidental’ se desintegraram,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mesmo se essas rubricas tivessem tido alguma vez a integridade com</w:t>
      </w:r>
    </w:p>
    <w:p w:rsidR="00A975CD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que foram investidas pelos acadêmicos”.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6C16D0">
        <w:rPr>
          <w:rFonts w:cs="Arial"/>
          <w:szCs w:val="24"/>
        </w:rPr>
        <w:t>Não é surpreendente então que John Blacking (1987: 3) tomasse a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posição oposta a Nettl, descrevendo a etnomusicologia como “um método,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mais do que uma área de estudo [...] u</w:t>
      </w:r>
      <w:r>
        <w:rPr>
          <w:rFonts w:cs="Arial"/>
          <w:szCs w:val="24"/>
        </w:rPr>
        <w:t xml:space="preserve">ma aproximação à compreensão de </w:t>
      </w:r>
      <w:r w:rsidRPr="006C16D0">
        <w:rPr>
          <w:rFonts w:cs="Arial"/>
          <w:szCs w:val="24"/>
        </w:rPr>
        <w:t>todas as músicas e do fazer musical nos contexto</w:t>
      </w:r>
      <w:r>
        <w:rPr>
          <w:rFonts w:cs="Arial"/>
          <w:szCs w:val="24"/>
        </w:rPr>
        <w:t>s da execução e das ide</w:t>
      </w:r>
      <w:r w:rsidRPr="006C16D0">
        <w:rPr>
          <w:rFonts w:cs="Arial"/>
          <w:szCs w:val="24"/>
        </w:rPr>
        <w:t>ias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e habilidades que os compositores, os músi</w:t>
      </w:r>
      <w:r>
        <w:rPr>
          <w:rFonts w:cs="Arial"/>
          <w:szCs w:val="24"/>
        </w:rPr>
        <w:t xml:space="preserve">cos e os ouvintes trazem ao que </w:t>
      </w:r>
      <w:r w:rsidRPr="006C16D0">
        <w:rPr>
          <w:rFonts w:cs="Arial"/>
          <w:szCs w:val="24"/>
        </w:rPr>
        <w:t>definem como situações musicais”. A própria inclusividade desta descrição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trai o jogo: o que Blacking está propondo não é a etnomusicologia como uma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alternativa à musicologia, mas como um campo completo dentro do qual a</w:t>
      </w:r>
    </w:p>
    <w:p w:rsidR="006C16D0" w:rsidRP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musicologia – o estudo histórico de tradições “artísticas” ocidentais – é uma</w:t>
      </w:r>
    </w:p>
    <w:p w:rsidR="006C16D0" w:rsidRDefault="006C16D0" w:rsidP="006C16D0">
      <w:pPr>
        <w:jc w:val="left"/>
        <w:rPr>
          <w:rFonts w:cs="Arial"/>
          <w:szCs w:val="24"/>
        </w:rPr>
      </w:pPr>
      <w:r w:rsidRPr="006C16D0">
        <w:rPr>
          <w:rFonts w:cs="Arial"/>
          <w:szCs w:val="24"/>
        </w:rPr>
        <w:t>área de especialistas, embora proeminente dentro da academia ocidental.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763D4">
        <w:rPr>
          <w:rFonts w:cs="Arial"/>
          <w:szCs w:val="24"/>
        </w:rPr>
        <w:t>Visto sob essa ótica, a agenda da “Nova” musicologia dissolveu os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limites tradicionais dentro dos quais a musicologia tinha operado como uma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zona fechada e autônoma, reintegrando-a dentro do campo completo, e foi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assim que a predição de Palisca em 1963 se tornou realidade. O mesmo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pode ser dito de algo que outro musicólogo, Frank Harrison, disse no mesmo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simpósio: “é a função de toda musicologia ser, de fato, etnomusicologia”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(citado em Liebermann 1977: 200). Na verdade, se a etnomusicologia é “o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lastRenderedPageBreak/>
        <w:t>estudo da música na cultura” (Nettl 1975: 210), esta conclusão é inevitável:</w:t>
      </w:r>
    </w:p>
    <w:p w:rsidR="00B518FD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onde mais você encontra música?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763D4">
        <w:rPr>
          <w:rFonts w:cs="Arial"/>
          <w:szCs w:val="24"/>
        </w:rPr>
        <w:t xml:space="preserve">Em seu livro </w:t>
      </w:r>
      <w:r w:rsidRPr="009763D4">
        <w:rPr>
          <w:rFonts w:cs="Arial"/>
          <w:i/>
          <w:szCs w:val="24"/>
        </w:rPr>
        <w:t>We Are All Multiculturalists Now</w:t>
      </w:r>
      <w:r w:rsidRPr="009763D4">
        <w:rPr>
          <w:rFonts w:cs="Arial"/>
          <w:szCs w:val="24"/>
        </w:rPr>
        <w:t>, Nathan Glazer traça</w:t>
      </w:r>
    </w:p>
    <w:p w:rsidR="009763D4" w:rsidRP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o declínio da imagem do “crisol” da assimilação racial na América do século</w:t>
      </w:r>
    </w:p>
    <w:p w:rsidR="009763D4" w:rsidRDefault="009763D4" w:rsidP="009763D4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XX e distingüe entre duas formas de multi</w:t>
      </w:r>
      <w:r w:rsidR="0031094C">
        <w:rPr>
          <w:rFonts w:cs="Arial"/>
          <w:szCs w:val="24"/>
        </w:rPr>
        <w:t xml:space="preserve">culturalismo. Uma é “o </w:t>
      </w:r>
      <w:r w:rsidRPr="009763D4">
        <w:rPr>
          <w:rFonts w:cs="Arial"/>
          <w:szCs w:val="24"/>
        </w:rPr>
        <w:t>multiculturalismo aditivo”, no qual históri</w:t>
      </w:r>
      <w:r w:rsidR="0031094C">
        <w:rPr>
          <w:rFonts w:cs="Arial"/>
          <w:szCs w:val="24"/>
        </w:rPr>
        <w:t xml:space="preserve">as recebidas dos Estados Unidos </w:t>
      </w:r>
      <w:r w:rsidRPr="009763D4">
        <w:rPr>
          <w:rFonts w:cs="Arial"/>
          <w:szCs w:val="24"/>
        </w:rPr>
        <w:t>são reformuladas de maneira mais inclusi</w:t>
      </w:r>
      <w:r w:rsidR="0031094C">
        <w:rPr>
          <w:rFonts w:cs="Arial"/>
          <w:szCs w:val="24"/>
        </w:rPr>
        <w:t xml:space="preserve">va através da adição simples de </w:t>
      </w:r>
      <w:r w:rsidRPr="009763D4">
        <w:rPr>
          <w:rFonts w:cs="Arial"/>
          <w:szCs w:val="24"/>
        </w:rPr>
        <w:t>um número seleto de indivíduos proeminente</w:t>
      </w:r>
      <w:r w:rsidR="0031094C">
        <w:rPr>
          <w:rFonts w:cs="Arial"/>
          <w:szCs w:val="24"/>
        </w:rPr>
        <w:t xml:space="preserve">s das minorias raciais. A outra </w:t>
      </w:r>
      <w:r w:rsidRPr="009763D4">
        <w:rPr>
          <w:rFonts w:cs="Arial"/>
          <w:szCs w:val="24"/>
        </w:rPr>
        <w:t>é “o multiculturalismo transformativo”, de aco</w:t>
      </w:r>
      <w:r w:rsidR="0031094C">
        <w:rPr>
          <w:rFonts w:cs="Arial"/>
          <w:szCs w:val="24"/>
        </w:rPr>
        <w:t xml:space="preserve">rdo com o qual “toda a historia </w:t>
      </w:r>
      <w:r w:rsidRPr="009763D4">
        <w:rPr>
          <w:rFonts w:cs="Arial"/>
          <w:szCs w:val="24"/>
        </w:rPr>
        <w:t>e a cultura dos Estados Unidos é reformula</w:t>
      </w:r>
      <w:r w:rsidR="0031094C">
        <w:rPr>
          <w:rFonts w:cs="Arial"/>
          <w:szCs w:val="24"/>
        </w:rPr>
        <w:t xml:space="preserve">da como dominantemente definida </w:t>
      </w:r>
      <w:r w:rsidRPr="009763D4">
        <w:rPr>
          <w:rFonts w:cs="Arial"/>
          <w:szCs w:val="24"/>
        </w:rPr>
        <w:t>pela raça e pela</w:t>
      </w:r>
      <w:r w:rsidR="0031094C">
        <w:rPr>
          <w:rFonts w:cs="Arial"/>
          <w:szCs w:val="24"/>
        </w:rPr>
        <w:t xml:space="preserve"> etnicidade” (Glazer 1997: 11).</w:t>
      </w:r>
    </w:p>
    <w:p w:rsidR="006C16D0" w:rsidRPr="009D154F" w:rsidRDefault="006C16D0" w:rsidP="00E217FD">
      <w:pPr>
        <w:jc w:val="left"/>
        <w:rPr>
          <w:rFonts w:cs="Arial"/>
          <w:szCs w:val="24"/>
        </w:rPr>
      </w:pPr>
    </w:p>
    <w:p w:rsidR="00D2484A" w:rsidRDefault="00D2484A" w:rsidP="00D2484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[28]</w:t>
      </w:r>
    </w:p>
    <w:p w:rsidR="0031094C" w:rsidRDefault="0031094C" w:rsidP="00D2484A">
      <w:pPr>
        <w:jc w:val="left"/>
        <w:rPr>
          <w:rFonts w:cs="Arial"/>
          <w:szCs w:val="24"/>
        </w:rPr>
      </w:pPr>
    </w:p>
    <w:p w:rsidR="00BA3A0C" w:rsidRDefault="0031094C" w:rsidP="00BA3A0C">
      <w:pPr>
        <w:jc w:val="left"/>
        <w:rPr>
          <w:rFonts w:cs="Arial"/>
          <w:szCs w:val="24"/>
        </w:rPr>
      </w:pPr>
      <w:r w:rsidRPr="009763D4">
        <w:rPr>
          <w:rFonts w:cs="Arial"/>
          <w:szCs w:val="24"/>
        </w:rPr>
        <w:t>Os paralelos com</w:t>
      </w:r>
      <w:r>
        <w:rPr>
          <w:rFonts w:cs="Arial"/>
          <w:szCs w:val="24"/>
        </w:rPr>
        <w:t xml:space="preserve"> a</w:t>
      </w:r>
      <w:r w:rsidR="00BA3A0C">
        <w:rPr>
          <w:rFonts w:cs="Arial"/>
          <w:szCs w:val="24"/>
        </w:rPr>
        <w:t xml:space="preserve"> </w:t>
      </w:r>
      <w:r w:rsidR="00BA3A0C" w:rsidRPr="00BA3A0C">
        <w:rPr>
          <w:rFonts w:cs="Arial"/>
          <w:szCs w:val="24"/>
        </w:rPr>
        <w:t xml:space="preserve">etnomusicologização da musicologia são evidentes: </w:t>
      </w:r>
      <w:r w:rsidR="00BA3A0C">
        <w:rPr>
          <w:rFonts w:cs="Arial"/>
          <w:szCs w:val="24"/>
        </w:rPr>
        <w:t xml:space="preserve">não é simplesmente uma </w:t>
      </w:r>
      <w:r w:rsidR="00BA3A0C" w:rsidRPr="00BA3A0C">
        <w:rPr>
          <w:rFonts w:cs="Arial"/>
          <w:szCs w:val="24"/>
        </w:rPr>
        <w:t>questão de adicionar alguns músic</w:t>
      </w:r>
      <w:r w:rsidR="00BA3A0C">
        <w:rPr>
          <w:rFonts w:cs="Arial"/>
          <w:szCs w:val="24"/>
        </w:rPr>
        <w:t xml:space="preserve">os ou tradições novas à mistura </w:t>
      </w:r>
      <w:r w:rsidR="00BA3A0C" w:rsidRPr="00BA3A0C">
        <w:rPr>
          <w:rFonts w:cs="Arial"/>
          <w:szCs w:val="24"/>
        </w:rPr>
        <w:t>musicológica padrão, na maneira dos livros d</w:t>
      </w:r>
      <w:r w:rsidR="00BA3A0C">
        <w:rPr>
          <w:rFonts w:cs="Arial"/>
          <w:szCs w:val="24"/>
        </w:rPr>
        <w:t xml:space="preserve">e texto como o </w:t>
      </w:r>
      <w:r w:rsidR="00BA3A0C" w:rsidRPr="00BA3A0C">
        <w:rPr>
          <w:rFonts w:cs="Arial"/>
          <w:i/>
          <w:szCs w:val="24"/>
        </w:rPr>
        <w:t>Listen</w:t>
      </w:r>
      <w:r w:rsidR="00BA3A0C">
        <w:rPr>
          <w:rFonts w:cs="Arial"/>
          <w:szCs w:val="24"/>
        </w:rPr>
        <w:t xml:space="preserve"> de Kerman </w:t>
      </w:r>
      <w:r w:rsidR="00BA3A0C" w:rsidRPr="00BA3A0C">
        <w:rPr>
          <w:rFonts w:cs="Arial"/>
          <w:szCs w:val="24"/>
        </w:rPr>
        <w:t xml:space="preserve">(1980), mas de transformar estórias de </w:t>
      </w:r>
      <w:r w:rsidR="00BA3A0C" w:rsidRPr="00BA3A0C">
        <w:rPr>
          <w:rFonts w:cs="Arial"/>
          <w:i/>
          <w:szCs w:val="24"/>
        </w:rPr>
        <w:t>“insider”</w:t>
      </w:r>
      <w:r w:rsidR="00BA3A0C">
        <w:rPr>
          <w:rFonts w:cs="Arial"/>
          <w:szCs w:val="24"/>
        </w:rPr>
        <w:t xml:space="preserve"> ajustando-as no contexto </w:t>
      </w:r>
      <w:r w:rsidR="00BA3A0C" w:rsidRPr="00BA3A0C">
        <w:rPr>
          <w:rFonts w:cs="Arial"/>
          <w:szCs w:val="24"/>
        </w:rPr>
        <w:t>de outras práticas, de outras possibilidades e,</w:t>
      </w:r>
      <w:r w:rsidR="00BA3A0C">
        <w:rPr>
          <w:rFonts w:cs="Arial"/>
          <w:szCs w:val="24"/>
        </w:rPr>
        <w:t xml:space="preserve"> desta maneira, problematizando </w:t>
      </w:r>
      <w:r w:rsidR="00BA3A0C" w:rsidRPr="00BA3A0C">
        <w:rPr>
          <w:rFonts w:cs="Arial"/>
          <w:szCs w:val="24"/>
        </w:rPr>
        <w:t xml:space="preserve">o relacionamento e até a identidade do </w:t>
      </w:r>
      <w:r w:rsidR="00BA3A0C" w:rsidRPr="00BA3A0C">
        <w:rPr>
          <w:rFonts w:cs="Arial"/>
          <w:i/>
          <w:szCs w:val="24"/>
        </w:rPr>
        <w:t>insider</w:t>
      </w:r>
      <w:r w:rsidR="00BA3A0C">
        <w:rPr>
          <w:rFonts w:cs="Arial"/>
          <w:szCs w:val="24"/>
        </w:rPr>
        <w:t xml:space="preserve"> e do </w:t>
      </w:r>
      <w:r w:rsidR="00BA3A0C" w:rsidRPr="00BA3A0C">
        <w:rPr>
          <w:rFonts w:cs="Arial"/>
          <w:i/>
          <w:szCs w:val="24"/>
        </w:rPr>
        <w:t>outsider</w:t>
      </w:r>
      <w:r w:rsidR="00BA3A0C">
        <w:rPr>
          <w:rFonts w:cs="Arial"/>
          <w:szCs w:val="24"/>
        </w:rPr>
        <w:t xml:space="preserve">, intérprete e </w:t>
      </w:r>
      <w:r w:rsidR="00BA3A0C" w:rsidRPr="00BA3A0C">
        <w:rPr>
          <w:rFonts w:cs="Arial"/>
          <w:szCs w:val="24"/>
        </w:rPr>
        <w:t>interpretado.</w:t>
      </w:r>
    </w:p>
    <w:p w:rsidR="004C4741" w:rsidRPr="004C4741" w:rsidRDefault="004C4741" w:rsidP="004C4741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C4741">
        <w:rPr>
          <w:rFonts w:cs="Arial"/>
          <w:szCs w:val="24"/>
        </w:rPr>
        <w:t>Glazer deixa também claro que o multiculturalismo não é simplesmente</w:t>
      </w:r>
    </w:p>
    <w:p w:rsidR="004C4741" w:rsidRPr="004C4741" w:rsidRDefault="004C4741" w:rsidP="004C4741">
      <w:pPr>
        <w:jc w:val="left"/>
        <w:rPr>
          <w:rFonts w:cs="Arial"/>
          <w:szCs w:val="24"/>
        </w:rPr>
      </w:pPr>
      <w:r w:rsidRPr="004C4741">
        <w:rPr>
          <w:rFonts w:cs="Arial"/>
          <w:szCs w:val="24"/>
        </w:rPr>
        <w:t>uma teoria, uma maneira de pensar sobre determinados assuntos da</w:t>
      </w:r>
    </w:p>
    <w:p w:rsidR="004C4741" w:rsidRPr="004C4741" w:rsidRDefault="004C4741" w:rsidP="004C4741">
      <w:pPr>
        <w:jc w:val="left"/>
        <w:rPr>
          <w:rFonts w:cs="Arial"/>
          <w:szCs w:val="24"/>
        </w:rPr>
      </w:pPr>
      <w:r w:rsidRPr="004C4741">
        <w:rPr>
          <w:rFonts w:cs="Arial"/>
          <w:szCs w:val="24"/>
        </w:rPr>
        <w:t>interação cultural, mas um estado da mente, um atributo que sempre está lá</w:t>
      </w:r>
    </w:p>
    <w:p w:rsidR="004C4741" w:rsidRPr="004C4741" w:rsidRDefault="004C4741" w:rsidP="004C4741">
      <w:pPr>
        <w:jc w:val="left"/>
        <w:rPr>
          <w:rFonts w:cs="Arial"/>
          <w:szCs w:val="24"/>
        </w:rPr>
      </w:pPr>
      <w:r w:rsidRPr="004C4741">
        <w:rPr>
          <w:rFonts w:cs="Arial"/>
          <w:szCs w:val="24"/>
        </w:rPr>
        <w:t>sobre o que quer que você esteja pensando. Isso, também, me parece aplicar-</w:t>
      </w:r>
    </w:p>
    <w:p w:rsidR="004C4741" w:rsidRPr="004C4741" w:rsidRDefault="004C4741" w:rsidP="004C4741">
      <w:pPr>
        <w:jc w:val="left"/>
        <w:rPr>
          <w:rFonts w:cs="Arial"/>
          <w:szCs w:val="24"/>
        </w:rPr>
      </w:pPr>
      <w:r w:rsidRPr="004C4741">
        <w:rPr>
          <w:rFonts w:cs="Arial"/>
          <w:szCs w:val="24"/>
        </w:rPr>
        <w:t>se à etnomusicologização da musicol</w:t>
      </w:r>
      <w:r w:rsidR="008608AA">
        <w:rPr>
          <w:rFonts w:cs="Arial"/>
          <w:szCs w:val="24"/>
        </w:rPr>
        <w:t xml:space="preserve">ogia. E assim minha conclusão é </w:t>
      </w:r>
      <w:r w:rsidRPr="004C4741">
        <w:rPr>
          <w:rFonts w:cs="Arial"/>
          <w:szCs w:val="24"/>
        </w:rPr>
        <w:t>que, seja que nós estejamos falando sobre Beethoven, os Beatles, ou a música</w:t>
      </w:r>
    </w:p>
    <w:p w:rsidR="004E049F" w:rsidRDefault="004C4741" w:rsidP="004C4741">
      <w:pPr>
        <w:jc w:val="left"/>
        <w:rPr>
          <w:rFonts w:cs="Arial"/>
          <w:szCs w:val="24"/>
        </w:rPr>
      </w:pPr>
      <w:r w:rsidRPr="004C4741">
        <w:rPr>
          <w:rFonts w:cs="Arial"/>
          <w:szCs w:val="24"/>
        </w:rPr>
        <w:t xml:space="preserve">balinesa, </w:t>
      </w:r>
      <w:r w:rsidRPr="0006235C">
        <w:rPr>
          <w:rFonts w:cs="Arial"/>
          <w:i/>
          <w:szCs w:val="24"/>
        </w:rPr>
        <w:t>agora somos todos etnomusicólogos</w:t>
      </w:r>
      <w:r w:rsidRPr="004C4741">
        <w:rPr>
          <w:rFonts w:cs="Arial"/>
          <w:szCs w:val="24"/>
        </w:rPr>
        <w:t>.</w:t>
      </w:r>
    </w:p>
    <w:p w:rsidR="009F15F6" w:rsidRPr="009F15F6" w:rsidRDefault="009F15F6" w:rsidP="00213A3A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F15F6">
        <w:rPr>
          <w:rFonts w:cs="Arial"/>
          <w:szCs w:val="24"/>
        </w:rPr>
        <w:t>Talvez, em retrospectiva, eu deva tê-lo deixado ali. Quando eu apresentei</w:t>
      </w:r>
    </w:p>
    <w:p w:rsidR="0006235C" w:rsidRDefault="009F15F6" w:rsidP="009F15F6">
      <w:pPr>
        <w:jc w:val="left"/>
        <w:rPr>
          <w:rFonts w:cs="Arial"/>
          <w:szCs w:val="24"/>
        </w:rPr>
      </w:pPr>
      <w:r w:rsidRPr="009F15F6">
        <w:rPr>
          <w:rFonts w:cs="Arial"/>
          <w:szCs w:val="24"/>
        </w:rPr>
        <w:t>a versão original deste texto na c</w:t>
      </w:r>
      <w:r w:rsidR="002F7B91">
        <w:rPr>
          <w:rFonts w:cs="Arial"/>
          <w:szCs w:val="24"/>
        </w:rPr>
        <w:t xml:space="preserve">onferência da Royal Holloway em </w:t>
      </w:r>
      <w:r w:rsidRPr="009F15F6">
        <w:rPr>
          <w:rFonts w:cs="Arial"/>
          <w:szCs w:val="24"/>
        </w:rPr>
        <w:t>2001, eu não ajudaria acrescentando que</w:t>
      </w:r>
      <w:r w:rsidR="002F7B91">
        <w:rPr>
          <w:rFonts w:cs="Arial"/>
          <w:szCs w:val="24"/>
        </w:rPr>
        <w:t xml:space="preserve"> poderíamos nos poupar um pouco </w:t>
      </w:r>
      <w:r w:rsidRPr="009F15F6">
        <w:rPr>
          <w:rFonts w:cs="Arial"/>
          <w:szCs w:val="24"/>
        </w:rPr>
        <w:t>de tempo e de tinta se concordássemos qu</w:t>
      </w:r>
      <w:r w:rsidR="002F7B91">
        <w:rPr>
          <w:rFonts w:cs="Arial"/>
          <w:szCs w:val="24"/>
        </w:rPr>
        <w:t xml:space="preserve">e, em troca, “agora somos todos </w:t>
      </w:r>
      <w:r w:rsidRPr="009F15F6">
        <w:rPr>
          <w:rFonts w:cs="Arial"/>
          <w:szCs w:val="24"/>
        </w:rPr>
        <w:t>musicólogos” (e isso seria concordante com o sentim</w:t>
      </w:r>
      <w:r w:rsidR="002F7B91">
        <w:rPr>
          <w:rFonts w:cs="Arial"/>
          <w:szCs w:val="24"/>
        </w:rPr>
        <w:t xml:space="preserve">ento expressado em </w:t>
      </w:r>
      <w:r w:rsidRPr="009F15F6">
        <w:rPr>
          <w:rFonts w:cs="Arial"/>
          <w:szCs w:val="24"/>
        </w:rPr>
        <w:t>1976 por Gilbert Chase: “ainda – infeli</w:t>
      </w:r>
      <w:r w:rsidR="002F7B91">
        <w:rPr>
          <w:rFonts w:cs="Arial"/>
          <w:szCs w:val="24"/>
        </w:rPr>
        <w:t xml:space="preserve">zmente – não alcançamos a tempo </w:t>
      </w:r>
      <w:r w:rsidRPr="009F15F6">
        <w:rPr>
          <w:rFonts w:cs="Arial"/>
          <w:szCs w:val="24"/>
        </w:rPr>
        <w:t xml:space="preserve">esse ponto em que o termo </w:t>
      </w:r>
      <w:r w:rsidRPr="00FA773D">
        <w:rPr>
          <w:rFonts w:cs="Arial"/>
          <w:i/>
          <w:szCs w:val="24"/>
        </w:rPr>
        <w:t xml:space="preserve">musicologia </w:t>
      </w:r>
      <w:r w:rsidRPr="009F15F6">
        <w:rPr>
          <w:rFonts w:cs="Arial"/>
          <w:szCs w:val="24"/>
        </w:rPr>
        <w:t>é geralm</w:t>
      </w:r>
      <w:r w:rsidR="002F7B91">
        <w:rPr>
          <w:rFonts w:cs="Arial"/>
          <w:szCs w:val="24"/>
        </w:rPr>
        <w:t xml:space="preserve">ente aceitado como significando </w:t>
      </w:r>
      <w:r w:rsidRPr="009F15F6">
        <w:rPr>
          <w:rFonts w:cs="Arial"/>
          <w:szCs w:val="24"/>
        </w:rPr>
        <w:t>o estudo total da música na cultur</w:t>
      </w:r>
      <w:r w:rsidR="00A86B08">
        <w:rPr>
          <w:rFonts w:cs="Arial"/>
          <w:szCs w:val="24"/>
        </w:rPr>
        <w:t>a humana” [citado em Rice 1987:</w:t>
      </w:r>
      <w:r w:rsidRPr="009F15F6">
        <w:rPr>
          <w:rFonts w:cs="Arial"/>
          <w:szCs w:val="24"/>
        </w:rPr>
        <w:t>485]).</w:t>
      </w:r>
    </w:p>
    <w:p w:rsidR="001A3126" w:rsidRDefault="00CD7012" w:rsidP="00CD7012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D7012">
        <w:rPr>
          <w:rFonts w:cs="Arial"/>
          <w:szCs w:val="24"/>
        </w:rPr>
        <w:t>É a musicologia, então, uma fi</w:t>
      </w:r>
      <w:r w:rsidR="008608AA">
        <w:rPr>
          <w:rFonts w:cs="Arial"/>
          <w:szCs w:val="24"/>
        </w:rPr>
        <w:t xml:space="preserve">lial da etnomusicologia, ou é a </w:t>
      </w:r>
      <w:r w:rsidRPr="00CD7012">
        <w:rPr>
          <w:rFonts w:cs="Arial"/>
          <w:szCs w:val="24"/>
        </w:rPr>
        <w:t>etnomusicologia uma filial da musicologia?</w:t>
      </w:r>
      <w:r>
        <w:rPr>
          <w:rFonts w:cs="Arial"/>
          <w:szCs w:val="24"/>
        </w:rPr>
        <w:t xml:space="preserve"> Em seu texto da conferência de </w:t>
      </w:r>
      <w:r w:rsidRPr="00CD7012">
        <w:rPr>
          <w:rFonts w:cs="Arial"/>
          <w:szCs w:val="24"/>
        </w:rPr>
        <w:t xml:space="preserve">1976, Palisca (1977: 203) reivindicou o último, mas </w:t>
      </w:r>
      <w:r w:rsidR="008608AA">
        <w:rPr>
          <w:rFonts w:cs="Arial"/>
          <w:szCs w:val="24"/>
        </w:rPr>
        <w:t xml:space="preserve">então comentou a </w:t>
      </w:r>
      <w:r>
        <w:rPr>
          <w:rFonts w:cs="Arial"/>
          <w:szCs w:val="24"/>
        </w:rPr>
        <w:t xml:space="preserve">reivindicação: </w:t>
      </w:r>
      <w:r w:rsidRPr="00CD7012">
        <w:rPr>
          <w:rFonts w:cs="Arial"/>
          <w:szCs w:val="24"/>
        </w:rPr>
        <w:t>“Para mim... a etno</w:t>
      </w:r>
      <w:r w:rsidR="008608AA">
        <w:rPr>
          <w:rFonts w:cs="Arial"/>
          <w:szCs w:val="24"/>
        </w:rPr>
        <w:t xml:space="preserve">musicologia é uma subdivisão da </w:t>
      </w:r>
      <w:r w:rsidRPr="00CD7012">
        <w:rPr>
          <w:rFonts w:cs="Arial"/>
          <w:szCs w:val="24"/>
        </w:rPr>
        <w:t>m</w:t>
      </w:r>
      <w:r w:rsidR="00C525CC">
        <w:rPr>
          <w:rFonts w:cs="Arial"/>
          <w:szCs w:val="24"/>
        </w:rPr>
        <w:t xml:space="preserve">usicologia, </w:t>
      </w:r>
      <w:r w:rsidRPr="00CD7012">
        <w:rPr>
          <w:rFonts w:cs="Arial"/>
          <w:szCs w:val="24"/>
        </w:rPr>
        <w:t>assim como a musicologia histórica o é” (</w:t>
      </w:r>
      <w:r w:rsidR="00C525CC">
        <w:rPr>
          <w:rFonts w:cs="Arial"/>
          <w:szCs w:val="24"/>
        </w:rPr>
        <w:t xml:space="preserve">isto vem imediatamente antes da </w:t>
      </w:r>
      <w:r w:rsidRPr="00CD7012">
        <w:rPr>
          <w:rFonts w:cs="Arial"/>
          <w:szCs w:val="24"/>
        </w:rPr>
        <w:t>sua infeliz observação sobre obras music</w:t>
      </w:r>
      <w:r w:rsidR="00C525CC">
        <w:rPr>
          <w:rFonts w:cs="Arial"/>
          <w:szCs w:val="24"/>
        </w:rPr>
        <w:t xml:space="preserve">ais). As últimas cinco palavras </w:t>
      </w:r>
      <w:r w:rsidRPr="00CD7012">
        <w:rPr>
          <w:rFonts w:cs="Arial"/>
          <w:szCs w:val="24"/>
        </w:rPr>
        <w:t>sugerem um modelo mais sofisticado: nã</w:t>
      </w:r>
      <w:r w:rsidR="00C525CC">
        <w:rPr>
          <w:rFonts w:cs="Arial"/>
          <w:szCs w:val="24"/>
        </w:rPr>
        <w:t xml:space="preserve">o há nenhuma hierarquia entre a </w:t>
      </w:r>
      <w:r w:rsidRPr="00CD7012">
        <w:rPr>
          <w:rFonts w:cs="Arial"/>
          <w:szCs w:val="24"/>
        </w:rPr>
        <w:t>etnomusicologia e a musicologia histórica</w:t>
      </w:r>
      <w:r w:rsidR="00C525CC">
        <w:rPr>
          <w:rFonts w:cs="Arial"/>
          <w:szCs w:val="24"/>
        </w:rPr>
        <w:t xml:space="preserve">, pois ambas pertencem ao campo </w:t>
      </w:r>
      <w:r w:rsidRPr="00CD7012">
        <w:rPr>
          <w:rFonts w:cs="Arial"/>
          <w:szCs w:val="24"/>
        </w:rPr>
        <w:t>mais amplo do esforço acadêmico conh</w:t>
      </w:r>
      <w:r w:rsidR="00C525CC">
        <w:rPr>
          <w:rFonts w:cs="Arial"/>
          <w:szCs w:val="24"/>
        </w:rPr>
        <w:t xml:space="preserve">ecido como musicologia. Ninguém </w:t>
      </w:r>
      <w:r w:rsidRPr="00CD7012">
        <w:rPr>
          <w:rFonts w:cs="Arial"/>
          <w:szCs w:val="24"/>
        </w:rPr>
        <w:t xml:space="preserve">poderia certamente se opor a esta solução </w:t>
      </w:r>
      <w:r w:rsidR="00C525CC">
        <w:rPr>
          <w:rFonts w:cs="Arial"/>
          <w:szCs w:val="24"/>
        </w:rPr>
        <w:t xml:space="preserve">em princípio, mas na prática as </w:t>
      </w:r>
      <w:r w:rsidRPr="00CD7012">
        <w:rPr>
          <w:rFonts w:cs="Arial"/>
          <w:szCs w:val="24"/>
        </w:rPr>
        <w:t>palavras têm histórias, e – para continuar a citação de Chase – a “musicologia,</w:t>
      </w:r>
      <w:r w:rsidR="00C525CC">
        <w:rPr>
          <w:rFonts w:cs="Arial"/>
          <w:szCs w:val="24"/>
        </w:rPr>
        <w:t xml:space="preserve"> </w:t>
      </w:r>
      <w:r w:rsidRPr="00CD7012">
        <w:rPr>
          <w:rFonts w:cs="Arial"/>
          <w:szCs w:val="24"/>
        </w:rPr>
        <w:t>sem nenhum qualificador, foi tacitamente apropri</w:t>
      </w:r>
      <w:r w:rsidR="00C525CC">
        <w:rPr>
          <w:rFonts w:cs="Arial"/>
          <w:szCs w:val="24"/>
        </w:rPr>
        <w:t xml:space="preserve">ada pela filial histórica dessa </w:t>
      </w:r>
      <w:r w:rsidRPr="00CD7012">
        <w:rPr>
          <w:rFonts w:cs="Arial"/>
          <w:szCs w:val="24"/>
        </w:rPr>
        <w:t>disciplina”.</w:t>
      </w:r>
    </w:p>
    <w:p w:rsidR="0006235C" w:rsidRDefault="0006235C" w:rsidP="0031094C">
      <w:pPr>
        <w:jc w:val="left"/>
        <w:rPr>
          <w:rFonts w:cs="Arial"/>
          <w:szCs w:val="24"/>
        </w:rPr>
      </w:pPr>
    </w:p>
    <w:p w:rsidR="00D2484A" w:rsidRDefault="00D2484A" w:rsidP="00D2484A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[29</w:t>
      </w:r>
      <w:r w:rsidRPr="009D154F">
        <w:rPr>
          <w:rFonts w:cs="Arial"/>
          <w:szCs w:val="24"/>
        </w:rPr>
        <w:t>]</w:t>
      </w:r>
    </w:p>
    <w:p w:rsidR="008608AA" w:rsidRDefault="008608AA" w:rsidP="00D2484A">
      <w:pPr>
        <w:jc w:val="left"/>
        <w:rPr>
          <w:rFonts w:cs="Arial"/>
          <w:szCs w:val="24"/>
        </w:rPr>
      </w:pPr>
    </w:p>
    <w:p w:rsidR="008608AA" w:rsidRPr="008608AA" w:rsidRDefault="008608AA" w:rsidP="008608AA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8608AA">
        <w:rPr>
          <w:rFonts w:cs="Arial"/>
          <w:szCs w:val="24"/>
        </w:rPr>
        <w:t>Assim, para um musicólogo como eu, sugerir que “agora somos todos</w:t>
      </w:r>
    </w:p>
    <w:p w:rsidR="008608AA" w:rsidRPr="00862233" w:rsidRDefault="00B04AA2" w:rsidP="008608AA">
      <w:pPr>
        <w:jc w:val="left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musicólogos” </w:t>
      </w:r>
      <w:r w:rsidR="008608AA" w:rsidRPr="008608AA">
        <w:rPr>
          <w:rFonts w:cs="Arial"/>
          <w:szCs w:val="24"/>
        </w:rPr>
        <w:t>deve ter soado como uma proposta h</w:t>
      </w:r>
      <w:r w:rsidR="008608AA">
        <w:rPr>
          <w:rFonts w:cs="Arial"/>
          <w:szCs w:val="24"/>
        </w:rPr>
        <w:t xml:space="preserve">ostil de invasão, e o relatório </w:t>
      </w:r>
      <w:r w:rsidR="008608AA" w:rsidRPr="008608AA">
        <w:rPr>
          <w:rFonts w:cs="Arial"/>
          <w:szCs w:val="24"/>
        </w:rPr>
        <w:t xml:space="preserve">de Laudan Nooshin na sessão da conferência no Boletim do </w:t>
      </w:r>
      <w:r w:rsidR="008608AA" w:rsidRPr="00862233">
        <w:rPr>
          <w:rFonts w:cs="Arial"/>
          <w:i/>
          <w:szCs w:val="24"/>
        </w:rPr>
        <w:t>British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2233">
        <w:rPr>
          <w:rFonts w:cs="Arial"/>
          <w:i/>
          <w:szCs w:val="24"/>
        </w:rPr>
        <w:t>Forum for Ethnomusicology</w:t>
      </w:r>
      <w:r w:rsidRPr="008608AA">
        <w:rPr>
          <w:rFonts w:cs="Arial"/>
          <w:szCs w:val="24"/>
        </w:rPr>
        <w:t xml:space="preserve"> (</w:t>
      </w:r>
      <w:r w:rsidRPr="00862233">
        <w:rPr>
          <w:rFonts w:cs="Arial"/>
          <w:i/>
          <w:szCs w:val="24"/>
        </w:rPr>
        <w:t>BFE Newsletter</w:t>
      </w:r>
      <w:r w:rsidRPr="008608AA">
        <w:rPr>
          <w:rFonts w:cs="Arial"/>
          <w:szCs w:val="24"/>
        </w:rPr>
        <w:t>) refletiu isso: “desde o seu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começo, a própria identidade da etnomusicologia foi limitada como sendo o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‘outro’ da musicologia... Talvez se nós tivéssemos sido aceitos na correnteza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principal com mais antecedência, os assuntos seriam muito diferentes,</w:t>
      </w:r>
    </w:p>
    <w:p w:rsid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mas agora nos encontramos convidados a nos uni</w:t>
      </w:r>
      <w:r w:rsidR="001F0A27">
        <w:rPr>
          <w:rFonts w:cs="Arial"/>
          <w:szCs w:val="24"/>
        </w:rPr>
        <w:t xml:space="preserve">rmos no ‘centro’, </w:t>
      </w:r>
      <w:r>
        <w:rPr>
          <w:rFonts w:cs="Arial"/>
          <w:szCs w:val="24"/>
        </w:rPr>
        <w:t xml:space="preserve">aparentemente </w:t>
      </w:r>
      <w:r w:rsidRPr="008608AA">
        <w:rPr>
          <w:rFonts w:cs="Arial"/>
          <w:szCs w:val="24"/>
        </w:rPr>
        <w:t>em pé de igualdade, como se o pas</w:t>
      </w:r>
      <w:r>
        <w:rPr>
          <w:rFonts w:cs="Arial"/>
          <w:szCs w:val="24"/>
        </w:rPr>
        <w:t xml:space="preserve">sado nunca tivesse acontecido e </w:t>
      </w:r>
      <w:r w:rsidRPr="008608AA">
        <w:rPr>
          <w:rFonts w:cs="Arial"/>
          <w:szCs w:val="24"/>
        </w:rPr>
        <w:t>com pouca consideração aos aspectos do poder” (Nooshin 2002: 18)</w:t>
      </w:r>
      <w:r>
        <w:rPr>
          <w:rFonts w:cs="Arial"/>
          <w:szCs w:val="24"/>
        </w:rPr>
        <w:t>.</w:t>
      </w:r>
    </w:p>
    <w:p w:rsidR="008608AA" w:rsidRPr="008608AA" w:rsidRDefault="00862233" w:rsidP="008608AA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608AA" w:rsidRPr="008608AA">
        <w:rPr>
          <w:rFonts w:cs="Arial"/>
          <w:szCs w:val="24"/>
        </w:rPr>
        <w:t>Como indica a sua referência ao “‘outro’ da musicologia”, Nooshin vê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uma relação de oposição nas limitações percebidas da musicologia tradicional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como central ao sentido de identidade dos etnomusicólogos (vale a pena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indicar que muitos etnomusicólogo</w:t>
      </w:r>
      <w:r w:rsidR="00A20824">
        <w:rPr>
          <w:rFonts w:cs="Arial"/>
          <w:szCs w:val="24"/>
        </w:rPr>
        <w:t xml:space="preserve">s têm formação originalmente em </w:t>
      </w:r>
      <w:r w:rsidRPr="008608AA">
        <w:rPr>
          <w:rFonts w:cs="Arial"/>
          <w:szCs w:val="24"/>
        </w:rPr>
        <w:t>musicologia, e têm, assim, uma visão informada, ainda que desatualizada, do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que estão rejeitando – em comparação com os musicólogos, muitos dos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quais são simplesmente ignorantes em etnomusicologia). Tendo dito isto,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entretanto, Nooshin questiona até que ponto é sábio deixar tal ordem de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considerações determinar as nossas agendas de pesquisa, e ela o faz nas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mesmas bases que eu citei em minha discussão dos insiders e dos outsiders:</w:t>
      </w:r>
    </w:p>
    <w:p w:rsidR="008608AA" w:rsidRPr="008608AA" w:rsidRDefault="00862233" w:rsidP="008608AA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“a ide</w:t>
      </w:r>
      <w:r w:rsidR="008608AA" w:rsidRPr="008608AA">
        <w:rPr>
          <w:rFonts w:cs="Arial"/>
          <w:szCs w:val="24"/>
        </w:rPr>
        <w:t>ia de uma única e distinta identidade disciplinar se torna problemática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em um mundo em que as identidades são cada vez mais plurais e fluidas: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nenhum de nós é ‘uma’ coisa só (se é que o fomos alguma vez). A maioria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de nós vive com múltiplas identidades e comprometimentos, tanto em nossa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vida profissional quanto pessoal, como são, certamente, os povos cuja música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nós estudamos” (Nooshin 2002: 19). Desta maneira, pode ser que no fim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se reduza a uma questão de palavras. Nooshin c</w:t>
      </w:r>
      <w:r w:rsidR="00862233">
        <w:rPr>
          <w:rFonts w:cs="Arial"/>
          <w:szCs w:val="24"/>
        </w:rPr>
        <w:t xml:space="preserve">onclui que “talvez necessitemos </w:t>
      </w:r>
      <w:r w:rsidRPr="008608AA">
        <w:rPr>
          <w:rFonts w:cs="Arial"/>
          <w:szCs w:val="24"/>
        </w:rPr>
        <w:t>repensar radicalmente como po</w:t>
      </w:r>
      <w:r w:rsidR="00862233">
        <w:rPr>
          <w:rFonts w:cs="Arial"/>
          <w:szCs w:val="24"/>
        </w:rPr>
        <w:t xml:space="preserve">deria ser chamado um campo mais </w:t>
      </w:r>
      <w:r w:rsidRPr="008608AA">
        <w:rPr>
          <w:rFonts w:cs="Arial"/>
          <w:szCs w:val="24"/>
        </w:rPr>
        <w:t>holístico, agrupando todas as áreas de estudo da mús</w:t>
      </w:r>
      <w:r w:rsidR="00862233">
        <w:rPr>
          <w:rFonts w:cs="Arial"/>
          <w:szCs w:val="24"/>
        </w:rPr>
        <w:t xml:space="preserve">ica, para abandonar o </w:t>
      </w:r>
      <w:r w:rsidRPr="008608AA">
        <w:rPr>
          <w:rFonts w:cs="Arial"/>
          <w:szCs w:val="24"/>
        </w:rPr>
        <w:t>já arcano “logia” e começar com um terreno de jogo nívelado. Estudos da</w:t>
      </w:r>
    </w:p>
    <w:p w:rsidR="008608AA" w:rsidRP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música, talvez?”</w:t>
      </w:r>
    </w:p>
    <w:p w:rsidR="008608AA" w:rsidRPr="008608AA" w:rsidRDefault="00862233" w:rsidP="008608AA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608AA" w:rsidRPr="008608AA">
        <w:rPr>
          <w:rFonts w:cs="Arial"/>
          <w:szCs w:val="24"/>
        </w:rPr>
        <w:t>Estudos da música, então? Se é o que se requer, eu me decido por tal</w:t>
      </w:r>
    </w:p>
    <w:p w:rsidR="008608AA" w:rsidRDefault="008608AA" w:rsidP="008608AA">
      <w:pPr>
        <w:jc w:val="left"/>
        <w:rPr>
          <w:rFonts w:cs="Arial"/>
          <w:szCs w:val="24"/>
        </w:rPr>
      </w:pPr>
      <w:r w:rsidRPr="008608AA">
        <w:rPr>
          <w:rFonts w:cs="Arial"/>
          <w:szCs w:val="24"/>
        </w:rPr>
        <w:t>denominação. De todas formas, nunca gostei da palavra “musicologia”.</w:t>
      </w:r>
    </w:p>
    <w:p w:rsidR="00D2484A" w:rsidRDefault="00D2484A" w:rsidP="00D2484A">
      <w:pPr>
        <w:jc w:val="left"/>
        <w:rPr>
          <w:rFonts w:cs="Arial"/>
          <w:szCs w:val="24"/>
        </w:rPr>
      </w:pPr>
    </w:p>
    <w:p w:rsidR="00D2484A" w:rsidRPr="00C72FC9" w:rsidRDefault="00D2484A" w:rsidP="00D2484A">
      <w:pPr>
        <w:jc w:val="left"/>
        <w:rPr>
          <w:rFonts w:cs="Arial"/>
          <w:szCs w:val="24"/>
          <w:lang w:val="en-US"/>
        </w:rPr>
      </w:pPr>
      <w:r w:rsidRPr="00C72FC9">
        <w:rPr>
          <w:rFonts w:cs="Arial"/>
          <w:szCs w:val="24"/>
          <w:lang w:val="en-US"/>
        </w:rPr>
        <w:t>[30]</w:t>
      </w:r>
    </w:p>
    <w:p w:rsidR="00F22CC5" w:rsidRPr="00C72FC9" w:rsidRDefault="00F22CC5" w:rsidP="00D2484A">
      <w:pPr>
        <w:jc w:val="left"/>
        <w:rPr>
          <w:rFonts w:cs="Arial"/>
          <w:szCs w:val="24"/>
          <w:lang w:val="en-US"/>
        </w:rPr>
      </w:pPr>
    </w:p>
    <w:p w:rsidR="00F22CC5" w:rsidRPr="00F22CC5" w:rsidRDefault="00F22CC5" w:rsidP="00F22CC5">
      <w:pPr>
        <w:pStyle w:val="Heading2"/>
      </w:pPr>
      <w:r w:rsidRPr="00F22CC5">
        <w:t>Referências Bibliográficas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t>Agawu, Kofi. 1997. “Analysing Music under the New Musicological Regime”.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i/>
          <w:iCs/>
          <w:szCs w:val="24"/>
          <w:lang w:val="en-US"/>
        </w:rPr>
        <w:t xml:space="preserve">Journal of Musicology </w:t>
      </w:r>
      <w:r w:rsidRPr="00F22CC5">
        <w:rPr>
          <w:rFonts w:cs="Arial"/>
          <w:szCs w:val="24"/>
          <w:lang w:val="en-US"/>
        </w:rPr>
        <w:t>15: 297–307.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t xml:space="preserve">Berliner, Paul. 1994. </w:t>
      </w:r>
      <w:r w:rsidRPr="00F22CC5">
        <w:rPr>
          <w:rFonts w:cs="Arial"/>
          <w:i/>
          <w:iCs/>
          <w:szCs w:val="24"/>
          <w:lang w:val="en-US"/>
        </w:rPr>
        <w:t>Thinking in Jazz: The Infinite Art of Improvisation</w:t>
      </w:r>
      <w:r w:rsidRPr="00F22CC5">
        <w:rPr>
          <w:rFonts w:cs="Arial"/>
          <w:szCs w:val="24"/>
          <w:lang w:val="en-US"/>
        </w:rPr>
        <w:t>.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Chicago: University of Chicago Press.</w:t>
      </w:r>
    </w:p>
    <w:p w:rsidR="00F22CC5" w:rsidRPr="002F0168" w:rsidRDefault="00F22CC5" w:rsidP="00F22CC5">
      <w:pPr>
        <w:jc w:val="left"/>
        <w:rPr>
          <w:rFonts w:cs="Arial"/>
          <w:i/>
          <w:iCs/>
          <w:szCs w:val="24"/>
          <w:lang w:val="en-US"/>
        </w:rPr>
      </w:pPr>
      <w:r w:rsidRPr="00F22CC5">
        <w:rPr>
          <w:rFonts w:cs="Arial"/>
          <w:szCs w:val="24"/>
          <w:lang w:val="en-US"/>
        </w:rPr>
        <w:t xml:space="preserve">Blacking, John (ed.). 1987. </w:t>
      </w:r>
      <w:r w:rsidRPr="00F22CC5">
        <w:rPr>
          <w:rFonts w:cs="Arial"/>
          <w:i/>
          <w:iCs/>
          <w:szCs w:val="24"/>
          <w:lang w:val="en-US"/>
        </w:rPr>
        <w:t>“A Commonsense View of All Music”:</w:t>
      </w:r>
      <w:r w:rsidR="002F0168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Reflections on Percy Grainger’s Contribution to Ethnomusicology</w:t>
      </w:r>
      <w:r w:rsidR="002F0168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and Music Education</w:t>
      </w:r>
      <w:r w:rsidRPr="00F22CC5">
        <w:rPr>
          <w:rFonts w:cs="Arial"/>
          <w:szCs w:val="24"/>
          <w:lang w:val="en-US"/>
        </w:rPr>
        <w:t>. Cambridge: Cambridge University Press.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t>Blum, Stephen. 1991. “Prologue: Ethn</w:t>
      </w:r>
      <w:r w:rsidR="002F0168">
        <w:rPr>
          <w:rFonts w:cs="Arial"/>
          <w:szCs w:val="24"/>
          <w:lang w:val="en-US"/>
        </w:rPr>
        <w:t xml:space="preserve">omusicologists and Modern Music </w:t>
      </w:r>
      <w:r w:rsidRPr="00F22CC5">
        <w:rPr>
          <w:rFonts w:cs="Arial"/>
          <w:szCs w:val="24"/>
          <w:lang w:val="en-US"/>
        </w:rPr>
        <w:t>History”.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 xml:space="preserve">In </w:t>
      </w:r>
      <w:r w:rsidRPr="00F22CC5">
        <w:rPr>
          <w:rFonts w:cs="Arial"/>
          <w:i/>
          <w:iCs/>
          <w:szCs w:val="24"/>
          <w:lang w:val="en-US"/>
        </w:rPr>
        <w:t>Ethnomusicology and Modern Music History</w:t>
      </w:r>
      <w:r w:rsidRPr="00F22CC5">
        <w:rPr>
          <w:rFonts w:cs="Arial"/>
          <w:szCs w:val="24"/>
          <w:lang w:val="en-US"/>
        </w:rPr>
        <w:t>. Ed. Philip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Bohlman e Daniel Neuman. Urbana: University of Illinois Press. 1-20.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lastRenderedPageBreak/>
        <w:t xml:space="preserve">Bohlman, Philip. 1991. “Of </w:t>
      </w:r>
      <w:r w:rsidRPr="00F22CC5">
        <w:rPr>
          <w:rFonts w:cs="Arial"/>
          <w:i/>
          <w:iCs/>
          <w:szCs w:val="24"/>
          <w:lang w:val="en-US"/>
        </w:rPr>
        <w:t xml:space="preserve">Yekkes </w:t>
      </w:r>
      <w:r w:rsidRPr="00F22CC5">
        <w:rPr>
          <w:rFonts w:cs="Arial"/>
          <w:szCs w:val="24"/>
          <w:lang w:val="en-US"/>
        </w:rPr>
        <w:t>and Chamber Music in Israel: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Ethnomusicological Meaning in Western Music History”. In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Ethnomusicology and Modern Music History</w:t>
      </w:r>
      <w:r w:rsidRPr="00F22CC5">
        <w:rPr>
          <w:rFonts w:cs="Arial"/>
          <w:szCs w:val="24"/>
          <w:lang w:val="en-US"/>
        </w:rPr>
        <w:t xml:space="preserve">. </w:t>
      </w:r>
      <w:r w:rsidRPr="002F0168">
        <w:rPr>
          <w:rFonts w:cs="Arial"/>
          <w:szCs w:val="24"/>
          <w:lang w:val="en-US"/>
        </w:rPr>
        <w:t>Ed. Philip Bohlman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and Daniel Neuman. Urbana: University of Illinois Press. 254-67.</w:t>
      </w:r>
    </w:p>
    <w:p w:rsidR="00F22CC5" w:rsidRPr="002F0168" w:rsidRDefault="00F22CC5" w:rsidP="00F22CC5">
      <w:pPr>
        <w:jc w:val="left"/>
        <w:rPr>
          <w:rFonts w:cs="Arial"/>
          <w:i/>
          <w:iCs/>
          <w:szCs w:val="24"/>
          <w:lang w:val="en-US"/>
        </w:rPr>
      </w:pPr>
      <w:r w:rsidRPr="00F22CC5">
        <w:rPr>
          <w:rFonts w:cs="Arial"/>
          <w:szCs w:val="24"/>
          <w:lang w:val="en-US"/>
        </w:rPr>
        <w:t xml:space="preserve">Born, Georgina. 1995. </w:t>
      </w:r>
      <w:r w:rsidRPr="00F22CC5">
        <w:rPr>
          <w:rFonts w:cs="Arial"/>
          <w:i/>
          <w:iCs/>
          <w:szCs w:val="24"/>
          <w:lang w:val="en-US"/>
        </w:rPr>
        <w:t>Rationalizing Culture: IRCAM, Boulez, and the</w:t>
      </w:r>
      <w:r w:rsidR="002F0168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Institutionalization of the Musical Avant-Garde</w:t>
      </w:r>
      <w:r w:rsidRPr="00F22CC5">
        <w:rPr>
          <w:rFonts w:cs="Arial"/>
          <w:szCs w:val="24"/>
          <w:lang w:val="en-US"/>
        </w:rPr>
        <w:t>. Berkeley:</w:t>
      </w:r>
      <w:r w:rsidR="002F0168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University of California Press.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t>Born, Georgina e David Hesmondhalgh (eds.). 2000. “Introduction: On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 xml:space="preserve">Difference, Representation, and Appropriation in Music”. In </w:t>
      </w:r>
      <w:r w:rsidRPr="00F22CC5">
        <w:rPr>
          <w:rFonts w:cs="Arial"/>
          <w:i/>
          <w:iCs/>
          <w:szCs w:val="24"/>
          <w:lang w:val="en-US"/>
        </w:rPr>
        <w:t>Western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Music and its Others: Difference, Representation, and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Appropriation in Music</w:t>
      </w:r>
      <w:r w:rsidR="002F0168">
        <w:rPr>
          <w:rFonts w:cs="Arial"/>
          <w:szCs w:val="24"/>
          <w:lang w:val="en-US"/>
        </w:rPr>
        <w:t xml:space="preserve">. Ed. </w:t>
      </w:r>
      <w:r w:rsidRPr="00F22CC5">
        <w:rPr>
          <w:rFonts w:cs="Arial"/>
          <w:szCs w:val="24"/>
          <w:lang w:val="en-US"/>
        </w:rPr>
        <w:t>Georgina Born e David Hesmondhalgh.</w:t>
      </w:r>
      <w:r w:rsidR="002F0168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Berkeley: University of California Press. 1-58.</w:t>
      </w:r>
    </w:p>
    <w:p w:rsidR="00F22CC5" w:rsidRPr="002F0168" w:rsidRDefault="00F22CC5" w:rsidP="00F22CC5">
      <w:pPr>
        <w:jc w:val="left"/>
        <w:rPr>
          <w:rFonts w:cs="Arial"/>
          <w:i/>
          <w:iCs/>
          <w:szCs w:val="24"/>
          <w:lang w:val="en-US"/>
        </w:rPr>
      </w:pPr>
      <w:r w:rsidRPr="00F22CC5">
        <w:rPr>
          <w:rFonts w:cs="Arial"/>
          <w:szCs w:val="24"/>
          <w:lang w:val="en-US"/>
        </w:rPr>
        <w:t xml:space="preserve">Clarke, Eric e Nicholas Cook. (2004). </w:t>
      </w:r>
      <w:r w:rsidRPr="00F22CC5">
        <w:rPr>
          <w:rFonts w:cs="Arial"/>
          <w:i/>
          <w:iCs/>
          <w:szCs w:val="24"/>
          <w:lang w:val="en-US"/>
        </w:rPr>
        <w:t>Empirical Musicology: Aims,</w:t>
      </w:r>
      <w:r w:rsidR="002F0168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Methods, Prospects</w:t>
      </w:r>
      <w:r w:rsidRPr="00F22CC5">
        <w:rPr>
          <w:rFonts w:cs="Arial"/>
          <w:szCs w:val="24"/>
          <w:lang w:val="en-US"/>
        </w:rPr>
        <w:t>. New York: Oxford University Press.</w:t>
      </w:r>
    </w:p>
    <w:p w:rsidR="00F22CC5" w:rsidRPr="007409F4" w:rsidRDefault="00F22CC5" w:rsidP="00F22CC5">
      <w:pPr>
        <w:jc w:val="left"/>
        <w:rPr>
          <w:rFonts w:cs="Arial"/>
          <w:i/>
          <w:iCs/>
          <w:szCs w:val="24"/>
          <w:lang w:val="en-US"/>
        </w:rPr>
      </w:pPr>
      <w:r w:rsidRPr="00F22CC5">
        <w:rPr>
          <w:rFonts w:cs="Arial"/>
          <w:szCs w:val="24"/>
          <w:lang w:val="en-US"/>
        </w:rPr>
        <w:t xml:space="preserve">Cook, Nicholas. 2003. “Music as Performance”. In </w:t>
      </w:r>
      <w:proofErr w:type="gramStart"/>
      <w:r w:rsidRPr="00F22CC5">
        <w:rPr>
          <w:rFonts w:cs="Arial"/>
          <w:i/>
          <w:iCs/>
          <w:szCs w:val="24"/>
          <w:lang w:val="en-US"/>
        </w:rPr>
        <w:t>The</w:t>
      </w:r>
      <w:proofErr w:type="gramEnd"/>
      <w:r w:rsidRPr="00F22CC5">
        <w:rPr>
          <w:rFonts w:cs="Arial"/>
          <w:i/>
          <w:iCs/>
          <w:szCs w:val="24"/>
          <w:lang w:val="en-US"/>
        </w:rPr>
        <w:t xml:space="preserve"> Cultural Study of</w:t>
      </w:r>
      <w:r w:rsidR="007409F4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Music: A Critical Introduction</w:t>
      </w:r>
      <w:r w:rsidRPr="00F22CC5">
        <w:rPr>
          <w:rFonts w:cs="Arial"/>
          <w:szCs w:val="24"/>
          <w:lang w:val="en-US"/>
        </w:rPr>
        <w:t>. Ed. Martin Clayton, Trevor Herbert,</w:t>
      </w:r>
      <w:r w:rsidR="007409F4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and Richard Middleton. New York: Routledge.</w:t>
      </w:r>
    </w:p>
    <w:p w:rsidR="00F22CC5" w:rsidRPr="007409F4" w:rsidRDefault="00F22CC5" w:rsidP="00F22CC5">
      <w:pPr>
        <w:jc w:val="left"/>
        <w:rPr>
          <w:rFonts w:cs="Arial"/>
          <w:i/>
          <w:iCs/>
          <w:szCs w:val="24"/>
          <w:lang w:val="en-US"/>
        </w:rPr>
      </w:pPr>
      <w:r w:rsidRPr="00F22CC5">
        <w:rPr>
          <w:rFonts w:cs="Arial"/>
          <w:szCs w:val="24"/>
          <w:lang w:val="en-US"/>
        </w:rPr>
        <w:t xml:space="preserve">______. 2004. “We are all ethnomusicologists now”. In </w:t>
      </w:r>
      <w:r w:rsidRPr="00F22CC5">
        <w:rPr>
          <w:rFonts w:cs="Arial"/>
          <w:i/>
          <w:iCs/>
          <w:szCs w:val="24"/>
          <w:lang w:val="en-US"/>
        </w:rPr>
        <w:t>Musicology and</w:t>
      </w:r>
      <w:r w:rsidR="007409F4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Globalization: Proceedings of the International Congress in Shizuoka</w:t>
      </w:r>
      <w:r w:rsidR="007409F4">
        <w:rPr>
          <w:rFonts w:cs="Arial"/>
          <w:i/>
          <w:iCs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 xml:space="preserve">2002. </w:t>
      </w:r>
      <w:r w:rsidRPr="00F22CC5">
        <w:rPr>
          <w:rFonts w:cs="Arial"/>
          <w:szCs w:val="24"/>
          <w:lang w:val="en-US"/>
        </w:rPr>
        <w:t>Tokyo: Musicological Society of Japan. 52-55.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t>DeNora, Tia. 2004. “Musical Practice and Social Structure: A Toolkit”. In</w:t>
      </w:r>
      <w:r w:rsidR="007409F4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i/>
          <w:iCs/>
          <w:szCs w:val="24"/>
          <w:lang w:val="en-US"/>
        </w:rPr>
        <w:t>Empirical Musicology: Aims, Methods, Prospects</w:t>
      </w:r>
      <w:r w:rsidRPr="00F22CC5">
        <w:rPr>
          <w:rFonts w:cs="Arial"/>
          <w:szCs w:val="24"/>
          <w:lang w:val="en-US"/>
        </w:rPr>
        <w:t>. Ed. Eric Clarke</w:t>
      </w:r>
      <w:r w:rsidR="007409F4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e Nicholas Cook. New York: Oxford University Press. 35-56.</w:t>
      </w:r>
    </w:p>
    <w:p w:rsidR="00F22CC5" w:rsidRPr="00F22CC5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t xml:space="preserve">Glazer, Nathan. 1997. </w:t>
      </w:r>
      <w:r w:rsidRPr="00F22CC5">
        <w:rPr>
          <w:rFonts w:cs="Arial"/>
          <w:i/>
          <w:iCs/>
          <w:szCs w:val="24"/>
          <w:lang w:val="en-US"/>
        </w:rPr>
        <w:t>We Are All Multiculturalists Now</w:t>
      </w:r>
      <w:r w:rsidRPr="00F22CC5">
        <w:rPr>
          <w:rFonts w:cs="Arial"/>
          <w:szCs w:val="24"/>
          <w:lang w:val="en-US"/>
        </w:rPr>
        <w:t>. Cambridge, MA:</w:t>
      </w:r>
      <w:r w:rsidR="007409F4">
        <w:rPr>
          <w:rFonts w:cs="Arial"/>
          <w:szCs w:val="24"/>
          <w:lang w:val="en-US"/>
        </w:rPr>
        <w:t xml:space="preserve"> </w:t>
      </w:r>
      <w:r w:rsidRPr="00F22CC5">
        <w:rPr>
          <w:rFonts w:cs="Arial"/>
          <w:szCs w:val="24"/>
          <w:lang w:val="en-US"/>
        </w:rPr>
        <w:t>Harvard University Press.</w:t>
      </w:r>
    </w:p>
    <w:p w:rsidR="00F22CC5" w:rsidRPr="007409F4" w:rsidRDefault="00F22CC5" w:rsidP="00F22CC5">
      <w:pPr>
        <w:jc w:val="left"/>
        <w:rPr>
          <w:rFonts w:cs="Arial"/>
          <w:szCs w:val="24"/>
          <w:lang w:val="en-US"/>
        </w:rPr>
      </w:pPr>
      <w:r w:rsidRPr="00F22CC5">
        <w:rPr>
          <w:rFonts w:cs="Arial"/>
          <w:szCs w:val="24"/>
          <w:lang w:val="en-US"/>
        </w:rPr>
        <w:t>Gourlay, Kenneth. 1978. “Towards a Reassessment of the Ethnomusicologist’s</w:t>
      </w:r>
      <w:r w:rsidR="007409F4">
        <w:rPr>
          <w:rFonts w:cs="Arial"/>
          <w:szCs w:val="24"/>
          <w:lang w:val="en-US"/>
        </w:rPr>
        <w:t xml:space="preserve"> </w:t>
      </w:r>
      <w:r w:rsidRPr="007409F4">
        <w:rPr>
          <w:rFonts w:cs="Arial"/>
          <w:szCs w:val="24"/>
          <w:lang w:val="en-US"/>
        </w:rPr>
        <w:t xml:space="preserve">Role in Research”. </w:t>
      </w:r>
      <w:r w:rsidRPr="007409F4">
        <w:rPr>
          <w:rFonts w:cs="Arial"/>
          <w:i/>
          <w:iCs/>
          <w:szCs w:val="24"/>
          <w:lang w:val="en-US"/>
        </w:rPr>
        <w:t xml:space="preserve">Ethnomusicology </w:t>
      </w:r>
      <w:r w:rsidRPr="007409F4">
        <w:rPr>
          <w:rFonts w:cs="Arial"/>
          <w:szCs w:val="24"/>
          <w:lang w:val="en-US"/>
        </w:rPr>
        <w:t>22: 1-35.</w:t>
      </w:r>
    </w:p>
    <w:p w:rsidR="00D2484A" w:rsidRPr="007409F4" w:rsidRDefault="00D2484A" w:rsidP="00D2484A">
      <w:pPr>
        <w:jc w:val="left"/>
        <w:rPr>
          <w:rFonts w:cs="Arial"/>
          <w:szCs w:val="24"/>
          <w:lang w:val="en-US"/>
        </w:rPr>
      </w:pPr>
    </w:p>
    <w:p w:rsidR="00D2484A" w:rsidRPr="00C72FC9" w:rsidRDefault="00D2484A" w:rsidP="00D2484A">
      <w:pPr>
        <w:jc w:val="left"/>
        <w:rPr>
          <w:rFonts w:cs="Arial"/>
          <w:szCs w:val="24"/>
          <w:lang w:val="en-US"/>
        </w:rPr>
      </w:pPr>
      <w:r w:rsidRPr="00C72FC9">
        <w:rPr>
          <w:rFonts w:cs="Arial"/>
          <w:szCs w:val="24"/>
          <w:lang w:val="en-US"/>
        </w:rPr>
        <w:t>[31]</w:t>
      </w:r>
    </w:p>
    <w:p w:rsidR="007409F4" w:rsidRPr="00C72FC9" w:rsidRDefault="007409F4" w:rsidP="00D2484A">
      <w:pPr>
        <w:jc w:val="left"/>
        <w:rPr>
          <w:rFonts w:cs="Arial"/>
          <w:szCs w:val="24"/>
          <w:lang w:val="en-US"/>
        </w:rPr>
      </w:pP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it-IT"/>
        </w:rPr>
        <w:t xml:space="preserve">Herndon, Marcia e Norma McLeod. </w:t>
      </w:r>
      <w:r w:rsidRPr="002B4605">
        <w:rPr>
          <w:rFonts w:cs="Arial"/>
          <w:szCs w:val="24"/>
          <w:lang w:val="en-US"/>
        </w:rPr>
        <w:t xml:space="preserve">1980. </w:t>
      </w:r>
      <w:r w:rsidRPr="002B4605">
        <w:rPr>
          <w:rFonts w:cs="Arial"/>
          <w:i/>
          <w:iCs/>
          <w:szCs w:val="24"/>
          <w:lang w:val="en-US"/>
        </w:rPr>
        <w:t>Music as Culture</w:t>
      </w:r>
      <w:r w:rsidRPr="002B4605">
        <w:rPr>
          <w:rFonts w:cs="Arial"/>
          <w:szCs w:val="24"/>
          <w:lang w:val="en-US"/>
        </w:rPr>
        <w:t>. Darby, Pa:</w:t>
      </w:r>
      <w:r>
        <w:rPr>
          <w:rFonts w:cs="Arial"/>
          <w:szCs w:val="24"/>
          <w:lang w:val="en-US"/>
        </w:rPr>
        <w:t xml:space="preserve"> </w:t>
      </w:r>
      <w:r w:rsidRPr="00F33E6E">
        <w:rPr>
          <w:rFonts w:cs="Arial"/>
          <w:szCs w:val="24"/>
          <w:lang w:val="en-US"/>
        </w:rPr>
        <w:t xml:space="preserve">Norwood. </w:t>
      </w:r>
    </w:p>
    <w:p w:rsidR="00F33E6E" w:rsidRDefault="002B4605" w:rsidP="002B4605">
      <w:pPr>
        <w:jc w:val="left"/>
        <w:rPr>
          <w:rFonts w:cs="Arial"/>
          <w:szCs w:val="24"/>
          <w:lang w:val="de-DE"/>
        </w:rPr>
      </w:pPr>
      <w:r w:rsidRPr="00F33E6E">
        <w:rPr>
          <w:rFonts w:cs="Arial"/>
          <w:szCs w:val="24"/>
          <w:lang w:val="en-US"/>
        </w:rPr>
        <w:t xml:space="preserve">Holoman, D. Kern e Claude Palisca. 1982. </w:t>
      </w:r>
      <w:r w:rsidRPr="00F33E6E">
        <w:rPr>
          <w:rFonts w:cs="Arial"/>
          <w:i/>
          <w:iCs/>
          <w:szCs w:val="24"/>
          <w:lang w:val="en-US"/>
        </w:rPr>
        <w:t>Musicology in the 1980s:</w:t>
      </w:r>
      <w:r w:rsidRPr="00F33E6E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i/>
          <w:iCs/>
          <w:szCs w:val="24"/>
          <w:lang w:val="en-US"/>
        </w:rPr>
        <w:t>Methods, Goals, Opportunities</w:t>
      </w:r>
      <w:r w:rsidRPr="002B4605">
        <w:rPr>
          <w:rFonts w:cs="Arial"/>
          <w:szCs w:val="24"/>
          <w:lang w:val="en-US"/>
        </w:rPr>
        <w:t>. New York: Da Capo Press.</w:t>
      </w:r>
    </w:p>
    <w:p w:rsidR="002B4605" w:rsidRPr="00F33E6E" w:rsidRDefault="002B4605" w:rsidP="002B4605">
      <w:pPr>
        <w:jc w:val="left"/>
        <w:rPr>
          <w:rFonts w:cs="Arial"/>
          <w:szCs w:val="24"/>
          <w:lang w:val="de-DE"/>
        </w:rPr>
      </w:pPr>
      <w:r w:rsidRPr="002B4605">
        <w:rPr>
          <w:rFonts w:cs="Arial"/>
          <w:szCs w:val="24"/>
          <w:lang w:val="en-US"/>
        </w:rPr>
        <w:t xml:space="preserve">Jeffery, Peter. 1992. </w:t>
      </w:r>
      <w:r w:rsidRPr="002B4605">
        <w:rPr>
          <w:rFonts w:cs="Arial"/>
          <w:i/>
          <w:iCs/>
          <w:szCs w:val="24"/>
          <w:lang w:val="en-US"/>
        </w:rPr>
        <w:t>Re-envisioning Past Musical Cultures:</w:t>
      </w:r>
      <w:r w:rsidR="00F33E6E" w:rsidRPr="00F33E6E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i/>
          <w:iCs/>
          <w:szCs w:val="24"/>
          <w:lang w:val="en-US"/>
        </w:rPr>
        <w:t>Ethnomusicology in the Study of Gregorian Chant</w:t>
      </w:r>
      <w:r w:rsidRPr="002B4605">
        <w:rPr>
          <w:rFonts w:cs="Arial"/>
          <w:szCs w:val="24"/>
          <w:lang w:val="en-US"/>
        </w:rPr>
        <w:t>. Chicago:</w:t>
      </w:r>
      <w:r w:rsidR="00F33E6E">
        <w:rPr>
          <w:rFonts w:cs="Arial"/>
          <w:szCs w:val="24"/>
          <w:lang w:val="de-DE"/>
        </w:rPr>
        <w:t xml:space="preserve"> </w:t>
      </w:r>
      <w:r w:rsidRPr="002B4605">
        <w:rPr>
          <w:rFonts w:cs="Arial"/>
          <w:szCs w:val="24"/>
          <w:lang w:val="en-US"/>
        </w:rPr>
        <w:t>University of Chicago Press.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Kerman, Joseph with Vivian Kerman. 1980. </w:t>
      </w:r>
      <w:r w:rsidRPr="002B4605">
        <w:rPr>
          <w:rFonts w:cs="Arial"/>
          <w:i/>
          <w:iCs/>
          <w:szCs w:val="24"/>
          <w:lang w:val="en-US"/>
        </w:rPr>
        <w:t>Listen</w:t>
      </w:r>
      <w:r w:rsidRPr="002B4605">
        <w:rPr>
          <w:rFonts w:cs="Arial"/>
          <w:szCs w:val="24"/>
          <w:lang w:val="en-US"/>
        </w:rPr>
        <w:t>. 3rd ed. New York: Worth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>Publishers.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Kerman, Joseph. 1985. </w:t>
      </w:r>
      <w:r w:rsidRPr="002B4605">
        <w:rPr>
          <w:rFonts w:cs="Arial"/>
          <w:i/>
          <w:iCs/>
          <w:szCs w:val="24"/>
          <w:lang w:val="en-US"/>
        </w:rPr>
        <w:t>Musicology</w:t>
      </w:r>
      <w:r w:rsidRPr="002B4605">
        <w:rPr>
          <w:rFonts w:cs="Arial"/>
          <w:szCs w:val="24"/>
          <w:lang w:val="en-US"/>
        </w:rPr>
        <w:t>. London, Fontana Press. (Published in</w:t>
      </w:r>
      <w:r w:rsidR="002F5DC8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szCs w:val="24"/>
          <w:lang w:val="en-US"/>
        </w:rPr>
        <w:t xml:space="preserve">the US as </w:t>
      </w:r>
      <w:r w:rsidRPr="002B4605">
        <w:rPr>
          <w:rFonts w:cs="Arial"/>
          <w:i/>
          <w:iCs/>
          <w:szCs w:val="24"/>
          <w:lang w:val="en-US"/>
        </w:rPr>
        <w:t>Contemplating Music: Challenges to Musicology</w:t>
      </w:r>
      <w:r w:rsidRPr="002B4605">
        <w:rPr>
          <w:rFonts w:cs="Arial"/>
          <w:szCs w:val="24"/>
          <w:lang w:val="en-US"/>
        </w:rPr>
        <w:t>.)</w:t>
      </w:r>
    </w:p>
    <w:p w:rsidR="002B4605" w:rsidRPr="002F5DC8" w:rsidRDefault="002B4605" w:rsidP="002B4605">
      <w:pPr>
        <w:jc w:val="left"/>
        <w:rPr>
          <w:rFonts w:cs="Arial"/>
          <w:i/>
          <w:iCs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Kingsbury, Henry. 1988. </w:t>
      </w:r>
      <w:r w:rsidRPr="002B4605">
        <w:rPr>
          <w:rFonts w:cs="Arial"/>
          <w:i/>
          <w:iCs/>
          <w:szCs w:val="24"/>
          <w:lang w:val="en-US"/>
        </w:rPr>
        <w:t>Music, Talent, and Performance: A Conservatory</w:t>
      </w:r>
      <w:r w:rsidR="002F5DC8">
        <w:rPr>
          <w:rFonts w:cs="Arial"/>
          <w:i/>
          <w:iCs/>
          <w:szCs w:val="24"/>
          <w:lang w:val="en-US"/>
        </w:rPr>
        <w:t xml:space="preserve"> </w:t>
      </w:r>
      <w:r w:rsidRPr="002B4605">
        <w:rPr>
          <w:rFonts w:cs="Arial"/>
          <w:i/>
          <w:iCs/>
          <w:szCs w:val="24"/>
          <w:lang w:val="en-US"/>
        </w:rPr>
        <w:t>Cultural System</w:t>
      </w:r>
      <w:r w:rsidRPr="002B4605">
        <w:rPr>
          <w:rFonts w:cs="Arial"/>
          <w:szCs w:val="24"/>
          <w:lang w:val="en-US"/>
        </w:rPr>
        <w:t>. Philadelphia: Temple University Press.</w:t>
      </w:r>
    </w:p>
    <w:p w:rsidR="002B4605" w:rsidRPr="002F5DC8" w:rsidRDefault="002B4605" w:rsidP="002B4605">
      <w:pPr>
        <w:jc w:val="left"/>
        <w:rPr>
          <w:rFonts w:cs="Arial"/>
          <w:szCs w:val="24"/>
          <w:lang w:val="it-IT"/>
        </w:rPr>
      </w:pPr>
      <w:r w:rsidRPr="002B4605">
        <w:rPr>
          <w:rFonts w:cs="Arial"/>
          <w:szCs w:val="24"/>
          <w:lang w:val="en-US"/>
        </w:rPr>
        <w:t xml:space="preserve">List, George. 1979. </w:t>
      </w:r>
      <w:r w:rsidRPr="002F5DC8">
        <w:rPr>
          <w:rFonts w:cs="Arial"/>
          <w:szCs w:val="24"/>
          <w:lang w:val="it-IT"/>
        </w:rPr>
        <w:t>“Ethnomusicology: A Discipline Defined”.</w:t>
      </w:r>
      <w:r w:rsidR="002F5DC8" w:rsidRPr="002F5DC8">
        <w:rPr>
          <w:rFonts w:cs="Arial"/>
          <w:szCs w:val="24"/>
          <w:lang w:val="it-IT"/>
        </w:rPr>
        <w:t xml:space="preserve"> </w:t>
      </w:r>
      <w:r w:rsidRPr="002F5DC8">
        <w:rPr>
          <w:rFonts w:cs="Arial"/>
          <w:i/>
          <w:iCs/>
          <w:szCs w:val="24"/>
          <w:lang w:val="it-IT"/>
        </w:rPr>
        <w:t xml:space="preserve">Ethnomusicology </w:t>
      </w:r>
      <w:r w:rsidRPr="002F5DC8">
        <w:rPr>
          <w:rFonts w:cs="Arial"/>
          <w:szCs w:val="24"/>
          <w:lang w:val="it-IT"/>
        </w:rPr>
        <w:t>23: 1-4.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>Martin, Peter. 2002a. “Over the Rainbow? O</w:t>
      </w:r>
      <w:r w:rsidR="002F5DC8">
        <w:rPr>
          <w:rFonts w:cs="Arial"/>
          <w:szCs w:val="24"/>
          <w:lang w:val="en-US"/>
        </w:rPr>
        <w:t xml:space="preserve">n the Quest for the ‘Social’ in </w:t>
      </w:r>
      <w:r w:rsidRPr="002B4605">
        <w:rPr>
          <w:rFonts w:cs="Arial"/>
          <w:szCs w:val="24"/>
          <w:lang w:val="en-US"/>
        </w:rPr>
        <w:t>Musical</w:t>
      </w:r>
      <w:r w:rsidR="002F5DC8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szCs w:val="24"/>
          <w:lang w:val="en-US"/>
        </w:rPr>
        <w:t xml:space="preserve">Analysis”. </w:t>
      </w:r>
      <w:r w:rsidRPr="002B4605">
        <w:rPr>
          <w:rFonts w:cs="Arial"/>
          <w:i/>
          <w:iCs/>
          <w:szCs w:val="24"/>
          <w:lang w:val="en-US"/>
        </w:rPr>
        <w:t xml:space="preserve">Journal of the Royal Musical Association </w:t>
      </w:r>
      <w:r w:rsidRPr="002B4605">
        <w:rPr>
          <w:rFonts w:cs="Arial"/>
          <w:szCs w:val="24"/>
          <w:lang w:val="en-US"/>
        </w:rPr>
        <w:t>127: 130-46.</w:t>
      </w:r>
    </w:p>
    <w:p w:rsidR="002B4605" w:rsidRPr="002F5DC8" w:rsidRDefault="002B4605" w:rsidP="002B4605">
      <w:pPr>
        <w:jc w:val="left"/>
        <w:rPr>
          <w:rFonts w:cs="Arial"/>
          <w:i/>
          <w:iCs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______. 2002b. “Spontaneity and Organization”. In </w:t>
      </w:r>
      <w:proofErr w:type="gramStart"/>
      <w:r w:rsidRPr="002B4605">
        <w:rPr>
          <w:rFonts w:cs="Arial"/>
          <w:i/>
          <w:iCs/>
          <w:szCs w:val="24"/>
          <w:lang w:val="en-US"/>
        </w:rPr>
        <w:t>The</w:t>
      </w:r>
      <w:proofErr w:type="gramEnd"/>
      <w:r w:rsidRPr="002B4605">
        <w:rPr>
          <w:rFonts w:cs="Arial"/>
          <w:i/>
          <w:iCs/>
          <w:szCs w:val="24"/>
          <w:lang w:val="en-US"/>
        </w:rPr>
        <w:t xml:space="preserve"> Cambridge Companion</w:t>
      </w:r>
      <w:r w:rsidR="002F5DC8">
        <w:rPr>
          <w:rFonts w:cs="Arial"/>
          <w:i/>
          <w:iCs/>
          <w:szCs w:val="24"/>
          <w:lang w:val="en-US"/>
        </w:rPr>
        <w:t xml:space="preserve"> </w:t>
      </w:r>
      <w:r w:rsidRPr="002B4605">
        <w:rPr>
          <w:rFonts w:cs="Arial"/>
          <w:i/>
          <w:iCs/>
          <w:szCs w:val="24"/>
          <w:lang w:val="en-US"/>
        </w:rPr>
        <w:t>to Jazz</w:t>
      </w:r>
      <w:r w:rsidRPr="002B4605">
        <w:rPr>
          <w:rFonts w:cs="Arial"/>
          <w:szCs w:val="24"/>
          <w:lang w:val="en-US"/>
        </w:rPr>
        <w:t>. Ed. Mervyn Cooke e David Horn. Cambridge: Cambridge</w:t>
      </w:r>
      <w:r w:rsidR="002F5DC8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szCs w:val="24"/>
          <w:lang w:val="en-US"/>
        </w:rPr>
        <w:t>University Press. 133-52.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McClary, Susan. 1991. </w:t>
      </w:r>
      <w:r w:rsidRPr="002B4605">
        <w:rPr>
          <w:rFonts w:cs="Arial"/>
          <w:i/>
          <w:iCs/>
          <w:szCs w:val="24"/>
          <w:lang w:val="en-US"/>
        </w:rPr>
        <w:t>Feminine Endings: Music, Gender, and Sexuality</w:t>
      </w:r>
      <w:r w:rsidRPr="002B4605">
        <w:rPr>
          <w:rFonts w:cs="Arial"/>
          <w:szCs w:val="24"/>
          <w:lang w:val="en-US"/>
        </w:rPr>
        <w:t>.</w:t>
      </w:r>
      <w:r w:rsidR="002F5DC8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szCs w:val="24"/>
          <w:lang w:val="en-US"/>
        </w:rPr>
        <w:t>Minneapolis: University of Minnesota Press.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lastRenderedPageBreak/>
        <w:t xml:space="preserve">______. 2000. </w:t>
      </w:r>
      <w:r w:rsidRPr="002B4605">
        <w:rPr>
          <w:rFonts w:cs="Arial"/>
          <w:i/>
          <w:iCs/>
          <w:szCs w:val="24"/>
          <w:lang w:val="en-US"/>
        </w:rPr>
        <w:t>Conventional Wisdom: The Content of Musical Form</w:t>
      </w:r>
      <w:r w:rsidRPr="002B4605">
        <w:rPr>
          <w:rFonts w:cs="Arial"/>
          <w:szCs w:val="24"/>
          <w:lang w:val="en-US"/>
        </w:rPr>
        <w:t>.</w:t>
      </w:r>
      <w:r w:rsidR="002F5DC8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szCs w:val="24"/>
          <w:lang w:val="en-US"/>
        </w:rPr>
        <w:t>Berkeley: University of California Press.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Merriam, Alan. 1964. </w:t>
      </w:r>
      <w:r w:rsidRPr="002B4605">
        <w:rPr>
          <w:rFonts w:cs="Arial"/>
          <w:i/>
          <w:iCs/>
          <w:szCs w:val="24"/>
          <w:lang w:val="en-US"/>
        </w:rPr>
        <w:t>The Anthropology of Music</w:t>
      </w:r>
      <w:r w:rsidRPr="002B4605">
        <w:rPr>
          <w:rFonts w:cs="Arial"/>
          <w:szCs w:val="24"/>
          <w:lang w:val="en-US"/>
        </w:rPr>
        <w:t>. Evanston: Northwestern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>University Press.</w:t>
      </w:r>
    </w:p>
    <w:p w:rsidR="002B4605" w:rsidRPr="002B4605" w:rsidRDefault="002B4605" w:rsidP="002B4605">
      <w:pPr>
        <w:jc w:val="left"/>
        <w:rPr>
          <w:rFonts w:cs="Arial"/>
          <w:i/>
          <w:iCs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Monson, Ingrid. 1996. </w:t>
      </w:r>
      <w:r w:rsidRPr="002B4605">
        <w:rPr>
          <w:rFonts w:cs="Arial"/>
          <w:i/>
          <w:iCs/>
          <w:szCs w:val="24"/>
          <w:lang w:val="en-US"/>
        </w:rPr>
        <w:t>Saying Something: Jazz Improvisation and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i/>
          <w:iCs/>
          <w:szCs w:val="24"/>
          <w:lang w:val="en-US"/>
        </w:rPr>
        <w:t>Interaction</w:t>
      </w:r>
      <w:r w:rsidRPr="002B4605">
        <w:rPr>
          <w:rFonts w:cs="Arial"/>
          <w:szCs w:val="24"/>
          <w:lang w:val="en-US"/>
        </w:rPr>
        <w:t>. Chicago: Chicago University Press.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>Nettl, Bruno. 1975. “The State of Research in Ethnomusicology, and Recent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Developments”. </w:t>
      </w:r>
      <w:r w:rsidRPr="002B4605">
        <w:rPr>
          <w:rFonts w:cs="Arial"/>
          <w:i/>
          <w:iCs/>
          <w:szCs w:val="24"/>
          <w:lang w:val="en-US"/>
        </w:rPr>
        <w:t xml:space="preserve">Current Musicology </w:t>
      </w:r>
      <w:r w:rsidRPr="002B4605">
        <w:rPr>
          <w:rFonts w:cs="Arial"/>
          <w:szCs w:val="24"/>
          <w:lang w:val="en-US"/>
        </w:rPr>
        <w:t>20: 67-78.</w:t>
      </w:r>
    </w:p>
    <w:p w:rsidR="002B4605" w:rsidRPr="002F5DC8" w:rsidRDefault="002B4605" w:rsidP="002B4605">
      <w:pPr>
        <w:jc w:val="left"/>
        <w:rPr>
          <w:rFonts w:cs="Arial"/>
          <w:i/>
          <w:iCs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______. 1983. </w:t>
      </w:r>
      <w:r w:rsidRPr="002B4605">
        <w:rPr>
          <w:rFonts w:cs="Arial"/>
          <w:i/>
          <w:iCs/>
          <w:szCs w:val="24"/>
          <w:lang w:val="en-US"/>
        </w:rPr>
        <w:t>The Study of Ethnomusicology: Twenty-Nine Issues and</w:t>
      </w:r>
      <w:r w:rsidR="002F5DC8">
        <w:rPr>
          <w:rFonts w:cs="Arial"/>
          <w:i/>
          <w:iCs/>
          <w:szCs w:val="24"/>
          <w:lang w:val="en-US"/>
        </w:rPr>
        <w:t xml:space="preserve"> </w:t>
      </w:r>
      <w:r w:rsidRPr="002B4605">
        <w:rPr>
          <w:rFonts w:cs="Arial"/>
          <w:i/>
          <w:iCs/>
          <w:szCs w:val="24"/>
          <w:lang w:val="en-US"/>
        </w:rPr>
        <w:t>Concepts</w:t>
      </w:r>
      <w:r w:rsidRPr="002B4605">
        <w:rPr>
          <w:rFonts w:cs="Arial"/>
          <w:szCs w:val="24"/>
          <w:lang w:val="en-US"/>
        </w:rPr>
        <w:t>. Urbana: University of Illinois Press.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 xml:space="preserve">______. 1995. </w:t>
      </w:r>
      <w:r w:rsidRPr="002B4605">
        <w:rPr>
          <w:rFonts w:cs="Arial"/>
          <w:i/>
          <w:iCs/>
          <w:szCs w:val="24"/>
          <w:lang w:val="en-US"/>
        </w:rPr>
        <w:t>Heartland Excursions: Reflections on School os Music</w:t>
      </w:r>
      <w:r w:rsidRPr="002B4605">
        <w:rPr>
          <w:rFonts w:cs="Arial"/>
          <w:szCs w:val="24"/>
          <w:lang w:val="en-US"/>
        </w:rPr>
        <w:t>.</w:t>
      </w:r>
    </w:p>
    <w:p w:rsidR="002B4605" w:rsidRPr="002B4605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>Urbana: University of Illinois Press.</w:t>
      </w:r>
    </w:p>
    <w:p w:rsidR="002B4605" w:rsidRPr="009F14D4" w:rsidRDefault="002B4605" w:rsidP="002B4605">
      <w:pPr>
        <w:jc w:val="left"/>
        <w:rPr>
          <w:rFonts w:cs="Arial"/>
          <w:szCs w:val="24"/>
          <w:lang w:val="en-US"/>
        </w:rPr>
      </w:pPr>
      <w:r w:rsidRPr="002B4605">
        <w:rPr>
          <w:rFonts w:cs="Arial"/>
          <w:szCs w:val="24"/>
          <w:lang w:val="en-US"/>
        </w:rPr>
        <w:t>Nooshin, Laudan. 2002. “Ethnomusicology, Alterity and Disciplinary Identity.</w:t>
      </w:r>
      <w:r w:rsidR="009F14D4">
        <w:rPr>
          <w:rFonts w:cs="Arial"/>
          <w:szCs w:val="24"/>
          <w:lang w:val="en-US"/>
        </w:rPr>
        <w:t xml:space="preserve"> </w:t>
      </w:r>
      <w:r w:rsidRPr="002B4605">
        <w:rPr>
          <w:rFonts w:cs="Arial"/>
          <w:szCs w:val="24"/>
          <w:lang w:val="en-US"/>
        </w:rPr>
        <w:t xml:space="preserve">Or ‘Do We Still Need an </w:t>
      </w:r>
      <w:r w:rsidRPr="002B4605">
        <w:rPr>
          <w:rFonts w:cs="Arial"/>
          <w:i/>
          <w:iCs/>
          <w:szCs w:val="24"/>
          <w:lang w:val="en-US"/>
        </w:rPr>
        <w:t>Ethno-</w:t>
      </w:r>
      <w:r w:rsidRPr="002B4605">
        <w:rPr>
          <w:rFonts w:cs="Arial"/>
          <w:szCs w:val="24"/>
          <w:lang w:val="en-US"/>
        </w:rPr>
        <w:t xml:space="preserve">?’, ‘Do We Still Need an </w:t>
      </w:r>
      <w:r w:rsidRPr="002B4605">
        <w:rPr>
          <w:rFonts w:cs="Arial"/>
          <w:i/>
          <w:iCs/>
          <w:szCs w:val="24"/>
          <w:lang w:val="en-US"/>
        </w:rPr>
        <w:t>ology</w:t>
      </w:r>
      <w:r w:rsidRPr="002B4605">
        <w:rPr>
          <w:rFonts w:cs="Arial"/>
          <w:szCs w:val="24"/>
          <w:lang w:val="en-US"/>
        </w:rPr>
        <w:t>?’</w:t>
      </w:r>
      <w:r w:rsidR="009F14D4">
        <w:rPr>
          <w:rFonts w:cs="Arial"/>
          <w:szCs w:val="24"/>
          <w:lang w:val="en-US"/>
        </w:rPr>
        <w:t xml:space="preserve"> </w:t>
      </w:r>
      <w:r w:rsidR="00035143">
        <w:rPr>
          <w:rFonts w:cs="Arial"/>
          <w:szCs w:val="24"/>
          <w:lang w:val="en-US"/>
        </w:rPr>
        <w:t xml:space="preserve">Thoughts </w:t>
      </w:r>
      <w:r w:rsidRPr="002B4605">
        <w:rPr>
          <w:rFonts w:cs="Arial"/>
          <w:szCs w:val="24"/>
          <w:lang w:val="en-US"/>
        </w:rPr>
        <w:t>Prompted by the BFE One-day Conference, Royal Holloway</w:t>
      </w:r>
      <w:r w:rsidR="009F14D4">
        <w:rPr>
          <w:rFonts w:cs="Arial"/>
          <w:szCs w:val="24"/>
          <w:lang w:val="en-US"/>
        </w:rPr>
        <w:t xml:space="preserve"> </w:t>
      </w:r>
      <w:r w:rsidR="00035143">
        <w:rPr>
          <w:rFonts w:cs="Arial"/>
          <w:szCs w:val="24"/>
          <w:lang w:val="en-US"/>
        </w:rPr>
        <w:t xml:space="preserve">College, November </w:t>
      </w:r>
      <w:r w:rsidRPr="009F14D4">
        <w:rPr>
          <w:rFonts w:cs="Arial"/>
          <w:szCs w:val="24"/>
          <w:lang w:val="en-US"/>
        </w:rPr>
        <w:t xml:space="preserve">17, 2001”. </w:t>
      </w:r>
      <w:r w:rsidRPr="009F14D4">
        <w:rPr>
          <w:rFonts w:cs="Arial"/>
          <w:i/>
          <w:iCs/>
          <w:szCs w:val="24"/>
          <w:lang w:val="en-US"/>
        </w:rPr>
        <w:t>BFE Newsletter</w:t>
      </w:r>
      <w:r w:rsidRPr="009F14D4">
        <w:rPr>
          <w:rFonts w:cs="Arial"/>
          <w:szCs w:val="24"/>
          <w:lang w:val="en-US"/>
        </w:rPr>
        <w:t>, 23: 17-20.</w:t>
      </w:r>
    </w:p>
    <w:p w:rsidR="00D2484A" w:rsidRPr="009F14D4" w:rsidRDefault="00D2484A" w:rsidP="00D2484A">
      <w:pPr>
        <w:jc w:val="left"/>
        <w:rPr>
          <w:rFonts w:cs="Arial"/>
          <w:szCs w:val="24"/>
          <w:lang w:val="en-US"/>
        </w:rPr>
      </w:pPr>
    </w:p>
    <w:p w:rsidR="00D2484A" w:rsidRPr="00C019DC" w:rsidRDefault="00D2484A" w:rsidP="00D2484A">
      <w:pPr>
        <w:jc w:val="left"/>
        <w:rPr>
          <w:rFonts w:cs="Arial"/>
          <w:szCs w:val="24"/>
          <w:lang w:val="en-US"/>
        </w:rPr>
      </w:pPr>
      <w:r w:rsidRPr="00C019DC">
        <w:rPr>
          <w:rFonts w:cs="Arial"/>
          <w:szCs w:val="24"/>
          <w:lang w:val="en-US"/>
        </w:rPr>
        <w:t>[32]</w:t>
      </w:r>
    </w:p>
    <w:p w:rsidR="00035143" w:rsidRPr="00C019DC" w:rsidRDefault="00035143" w:rsidP="00D2484A">
      <w:pPr>
        <w:jc w:val="left"/>
        <w:rPr>
          <w:rFonts w:cs="Arial"/>
          <w:szCs w:val="24"/>
          <w:lang w:val="en-US"/>
        </w:rPr>
      </w:pP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Palisca, Claude. 1977. “Response”. In Fredric Lieberman, “Should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Ethnomusicology be Abolished? Position Papers for the</w:t>
      </w:r>
      <w:r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szCs w:val="24"/>
          <w:lang w:val="en-US"/>
        </w:rPr>
        <w:t>Ethnomusicology Interest Group at the 19th Annual Meeting of the</w:t>
      </w:r>
      <w:r>
        <w:rPr>
          <w:rFonts w:cs="Arial"/>
          <w:szCs w:val="24"/>
          <w:lang w:val="en-US"/>
        </w:rPr>
        <w:t xml:space="preserve"> College Music Society, </w:t>
      </w:r>
      <w:r w:rsidRPr="00035143">
        <w:rPr>
          <w:rFonts w:cs="Arial"/>
          <w:szCs w:val="24"/>
          <w:lang w:val="en-US"/>
        </w:rPr>
        <w:t xml:space="preserve">Washington D. C., November 1976”. </w:t>
      </w:r>
      <w:r w:rsidRPr="00035143">
        <w:rPr>
          <w:rFonts w:cs="Arial"/>
          <w:i/>
          <w:iCs/>
          <w:szCs w:val="24"/>
          <w:lang w:val="en-US"/>
        </w:rPr>
        <w:t>Journal</w:t>
      </w:r>
      <w:r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i/>
          <w:iCs/>
          <w:szCs w:val="24"/>
          <w:lang w:val="en-US"/>
        </w:rPr>
        <w:t xml:space="preserve">of the College Music Society </w:t>
      </w:r>
      <w:r w:rsidRPr="00035143">
        <w:rPr>
          <w:rFonts w:cs="Arial"/>
          <w:szCs w:val="24"/>
          <w:lang w:val="en-US"/>
        </w:rPr>
        <w:t>17: 198-206.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Pitts, Stephanie. 2004. “‘Everybody Wants to be Pavarotti’: The Experience</w:t>
      </w:r>
      <w:r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szCs w:val="24"/>
          <w:lang w:val="en-US"/>
        </w:rPr>
        <w:t>of Music for Performers and Audience at a Gilbert and Sullivan Festival”.</w:t>
      </w:r>
      <w:r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i/>
          <w:iCs/>
          <w:szCs w:val="24"/>
          <w:lang w:val="en-US"/>
        </w:rPr>
        <w:t>Journal of the Royal Musical Association</w:t>
      </w:r>
      <w:r w:rsidRPr="00035143">
        <w:rPr>
          <w:rFonts w:cs="Arial"/>
          <w:szCs w:val="24"/>
          <w:lang w:val="en-US"/>
        </w:rPr>
        <w:t>. 129: 143-60.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Rice, Timothy. 1987. “Toward the Remodeling of Ethnomusicology”.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i/>
          <w:iCs/>
          <w:szCs w:val="24"/>
          <w:lang w:val="en-US"/>
        </w:rPr>
        <w:t xml:space="preserve">Ethnomusicology </w:t>
      </w:r>
      <w:r w:rsidRPr="00035143">
        <w:rPr>
          <w:rFonts w:cs="Arial"/>
          <w:szCs w:val="24"/>
          <w:lang w:val="en-US"/>
        </w:rPr>
        <w:t>31: 469-88.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______. 1997. Towards a Mediation of Field Methods and Field Experience in</w:t>
      </w:r>
    </w:p>
    <w:p w:rsidR="00035143" w:rsidRPr="00035143" w:rsidRDefault="00035143" w:rsidP="00035143">
      <w:pPr>
        <w:jc w:val="left"/>
        <w:rPr>
          <w:rFonts w:cs="Arial"/>
          <w:i/>
          <w:iCs/>
          <w:szCs w:val="24"/>
          <w:lang w:val="en-US"/>
        </w:rPr>
      </w:pPr>
      <w:r w:rsidRPr="00035143">
        <w:rPr>
          <w:rFonts w:cs="Arial"/>
          <w:szCs w:val="24"/>
          <w:lang w:val="en-US"/>
        </w:rPr>
        <w:t xml:space="preserve">Ethnomusicology. In </w:t>
      </w:r>
      <w:r w:rsidRPr="00035143">
        <w:rPr>
          <w:rFonts w:cs="Arial"/>
          <w:i/>
          <w:iCs/>
          <w:szCs w:val="24"/>
          <w:lang w:val="en-US"/>
        </w:rPr>
        <w:t>Shadows in the Field: New Perspectives for</w:t>
      </w:r>
      <w:r>
        <w:rPr>
          <w:rFonts w:cs="Arial"/>
          <w:i/>
          <w:iCs/>
          <w:szCs w:val="24"/>
          <w:lang w:val="en-US"/>
        </w:rPr>
        <w:t xml:space="preserve"> </w:t>
      </w:r>
      <w:r w:rsidRPr="00035143">
        <w:rPr>
          <w:rFonts w:cs="Arial"/>
          <w:i/>
          <w:iCs/>
          <w:szCs w:val="24"/>
          <w:lang w:val="en-US"/>
        </w:rPr>
        <w:t>Fieldwork in Ethnomusicology</w:t>
      </w:r>
      <w:r w:rsidRPr="00035143">
        <w:rPr>
          <w:rFonts w:cs="Arial"/>
          <w:szCs w:val="24"/>
          <w:lang w:val="en-US"/>
        </w:rPr>
        <w:t>. Ed. Gregory Barz e Timothy Cooley.</w:t>
      </w:r>
      <w:r>
        <w:rPr>
          <w:rFonts w:cs="Arial"/>
          <w:i/>
          <w:iCs/>
          <w:szCs w:val="24"/>
          <w:lang w:val="en-US"/>
        </w:rPr>
        <w:t xml:space="preserve"> </w:t>
      </w:r>
      <w:r w:rsidRPr="00035143">
        <w:rPr>
          <w:rFonts w:cs="Arial"/>
          <w:szCs w:val="24"/>
          <w:lang w:val="en-US"/>
        </w:rPr>
        <w:t>New York: Oxford University Press. 101-120.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 xml:space="preserve">Shelemay, Kay. 1987. “Response to Rice”. </w:t>
      </w:r>
      <w:r w:rsidRPr="00035143">
        <w:rPr>
          <w:rFonts w:cs="Arial"/>
          <w:i/>
          <w:iCs/>
          <w:szCs w:val="24"/>
          <w:lang w:val="en-US"/>
        </w:rPr>
        <w:t xml:space="preserve">Ethnomusicology </w:t>
      </w:r>
      <w:r w:rsidRPr="00035143">
        <w:rPr>
          <w:rFonts w:cs="Arial"/>
          <w:szCs w:val="24"/>
          <w:lang w:val="en-US"/>
        </w:rPr>
        <w:t>31: 489-90.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______. 1996. “Crossing Boundaries in Music and Musical Scholarship: A</w:t>
      </w:r>
      <w:r w:rsidR="00AD7ADD"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szCs w:val="24"/>
          <w:lang w:val="en-US"/>
        </w:rPr>
        <w:t xml:space="preserve">Perspective from Ethnomusicology”. </w:t>
      </w:r>
      <w:r w:rsidRPr="00035143">
        <w:rPr>
          <w:rFonts w:cs="Arial"/>
          <w:i/>
          <w:iCs/>
          <w:szCs w:val="24"/>
          <w:lang w:val="en-US"/>
        </w:rPr>
        <w:t xml:space="preserve">Musical Quarterly </w:t>
      </w:r>
      <w:r w:rsidRPr="00035143">
        <w:rPr>
          <w:rFonts w:cs="Arial"/>
          <w:szCs w:val="24"/>
          <w:lang w:val="en-US"/>
        </w:rPr>
        <w:t>80: 13-20.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______. 2001. “Toward an Ethnomusicology of the Early Music Movement: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Thoughts on Bridging Disciplines and Musical Worlds”.</w:t>
      </w:r>
      <w:r w:rsidR="00AD7ADD"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i/>
          <w:iCs/>
          <w:szCs w:val="24"/>
          <w:lang w:val="en-US"/>
        </w:rPr>
        <w:t xml:space="preserve">Ethnomusicology </w:t>
      </w:r>
      <w:r w:rsidR="00AD7ADD">
        <w:rPr>
          <w:rFonts w:cs="Arial"/>
          <w:szCs w:val="24"/>
          <w:lang w:val="en-US"/>
        </w:rPr>
        <w:t>45: 1-</w:t>
      </w:r>
      <w:r w:rsidRPr="00035143">
        <w:rPr>
          <w:rFonts w:cs="Arial"/>
          <w:szCs w:val="24"/>
          <w:lang w:val="en-US"/>
        </w:rPr>
        <w:t>29.</w:t>
      </w:r>
    </w:p>
    <w:p w:rsidR="00035143" w:rsidRPr="00035143" w:rsidRDefault="00035143" w:rsidP="00035143">
      <w:pPr>
        <w:jc w:val="left"/>
        <w:rPr>
          <w:rFonts w:cs="Arial"/>
          <w:i/>
          <w:iCs/>
          <w:szCs w:val="24"/>
          <w:lang w:val="en-US"/>
        </w:rPr>
      </w:pPr>
      <w:r w:rsidRPr="00035143">
        <w:rPr>
          <w:rFonts w:cs="Arial"/>
          <w:szCs w:val="24"/>
          <w:lang w:val="en-US"/>
        </w:rPr>
        <w:t xml:space="preserve">Small, Christopher. 1998. </w:t>
      </w:r>
      <w:r w:rsidRPr="00035143">
        <w:rPr>
          <w:rFonts w:cs="Arial"/>
          <w:i/>
          <w:iCs/>
          <w:szCs w:val="24"/>
          <w:lang w:val="en-US"/>
        </w:rPr>
        <w:t>Musicking: The Meanings of Performing and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i/>
          <w:iCs/>
          <w:szCs w:val="24"/>
          <w:lang w:val="en-US"/>
        </w:rPr>
        <w:t>Listening</w:t>
      </w:r>
      <w:r w:rsidRPr="00035143">
        <w:rPr>
          <w:rFonts w:cs="Arial"/>
          <w:szCs w:val="24"/>
          <w:lang w:val="en-US"/>
        </w:rPr>
        <w:t>. Hanover: Wesleyan University Press.</w:t>
      </w:r>
    </w:p>
    <w:p w:rsidR="00035143" w:rsidRPr="00AD7ADD" w:rsidRDefault="00035143" w:rsidP="00035143">
      <w:pPr>
        <w:jc w:val="left"/>
        <w:rPr>
          <w:rFonts w:cs="Arial"/>
          <w:i/>
          <w:iCs/>
          <w:szCs w:val="24"/>
          <w:lang w:val="en-US"/>
        </w:rPr>
      </w:pPr>
      <w:r w:rsidRPr="00035143">
        <w:rPr>
          <w:rFonts w:cs="Arial"/>
          <w:szCs w:val="24"/>
          <w:lang w:val="en-US"/>
        </w:rPr>
        <w:t xml:space="preserve">Stock, Jonathan. 1996. </w:t>
      </w:r>
      <w:r w:rsidRPr="00035143">
        <w:rPr>
          <w:rFonts w:cs="Arial"/>
          <w:i/>
          <w:iCs/>
          <w:szCs w:val="24"/>
          <w:lang w:val="en-US"/>
        </w:rPr>
        <w:t>Musical Creativity in Twentieth-Century China:</w:t>
      </w:r>
      <w:r w:rsidR="00AD7ADD">
        <w:rPr>
          <w:rFonts w:cs="Arial"/>
          <w:i/>
          <w:iCs/>
          <w:szCs w:val="24"/>
          <w:lang w:val="en-US"/>
        </w:rPr>
        <w:t xml:space="preserve"> </w:t>
      </w:r>
      <w:r w:rsidRPr="00035143">
        <w:rPr>
          <w:rFonts w:cs="Arial"/>
          <w:i/>
          <w:iCs/>
          <w:szCs w:val="24"/>
          <w:lang w:val="en-US"/>
        </w:rPr>
        <w:t>Abing, his Music, and its Changing Meanings</w:t>
      </w:r>
      <w:r w:rsidRPr="00035143">
        <w:rPr>
          <w:rFonts w:cs="Arial"/>
          <w:szCs w:val="24"/>
          <w:lang w:val="en-US"/>
        </w:rPr>
        <w:t>. Rochester, NY:</w:t>
      </w:r>
      <w:r w:rsidR="00AD7ADD">
        <w:rPr>
          <w:rFonts w:cs="Arial"/>
          <w:i/>
          <w:iCs/>
          <w:szCs w:val="24"/>
          <w:lang w:val="en-US"/>
        </w:rPr>
        <w:t xml:space="preserve"> </w:t>
      </w:r>
      <w:r w:rsidRPr="00035143">
        <w:rPr>
          <w:rFonts w:cs="Arial"/>
          <w:szCs w:val="24"/>
          <w:lang w:val="en-US"/>
        </w:rPr>
        <w:t>University of Rochester Press.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______. 1997. “New Musicologies, Old Musicologies: Ethnomusicology and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 xml:space="preserve">the Study of Western Music”. </w:t>
      </w:r>
      <w:r w:rsidRPr="00035143">
        <w:rPr>
          <w:rFonts w:cs="Arial"/>
          <w:i/>
          <w:iCs/>
          <w:szCs w:val="24"/>
          <w:lang w:val="en-US"/>
        </w:rPr>
        <w:t xml:space="preserve">Current Musicology </w:t>
      </w:r>
      <w:r w:rsidRPr="00035143">
        <w:rPr>
          <w:rFonts w:cs="Arial"/>
          <w:szCs w:val="24"/>
          <w:lang w:val="en-US"/>
        </w:rPr>
        <w:t>62: 40-68.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>Subotnick, Rose Rosengard. 1976. “Adorno’s Diagnosis of Beethoven’s Late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szCs w:val="24"/>
          <w:lang w:val="en-US"/>
        </w:rPr>
        <w:t xml:space="preserve">Style”. </w:t>
      </w:r>
      <w:r w:rsidRPr="00035143">
        <w:rPr>
          <w:rFonts w:cs="Arial"/>
          <w:i/>
          <w:iCs/>
          <w:szCs w:val="24"/>
          <w:lang w:val="en-US"/>
        </w:rPr>
        <w:t xml:space="preserve">Journal of the American Musicological Society </w:t>
      </w:r>
      <w:r w:rsidRPr="00035143">
        <w:rPr>
          <w:rFonts w:cs="Arial"/>
          <w:szCs w:val="24"/>
          <w:lang w:val="en-US"/>
        </w:rPr>
        <w:t>29: 242-75.</w:t>
      </w:r>
    </w:p>
    <w:p w:rsidR="00035143" w:rsidRPr="00035143" w:rsidRDefault="00035143" w:rsidP="00035143">
      <w:pPr>
        <w:jc w:val="left"/>
        <w:rPr>
          <w:rFonts w:cs="Arial"/>
          <w:i/>
          <w:iCs/>
          <w:szCs w:val="24"/>
          <w:lang w:val="en-US"/>
        </w:rPr>
      </w:pPr>
      <w:r w:rsidRPr="00035143">
        <w:rPr>
          <w:rFonts w:cs="Arial"/>
          <w:szCs w:val="24"/>
          <w:lang w:val="en-US"/>
        </w:rPr>
        <w:t xml:space="preserve">Titon, Jeff Todd. 1997. “Knowing Fieldwork”. In </w:t>
      </w:r>
      <w:r w:rsidRPr="00035143">
        <w:rPr>
          <w:rFonts w:cs="Arial"/>
          <w:i/>
          <w:iCs/>
          <w:szCs w:val="24"/>
          <w:lang w:val="en-US"/>
        </w:rPr>
        <w:t>Shadows in the Field: New</w:t>
      </w:r>
    </w:p>
    <w:p w:rsidR="00035143" w:rsidRPr="00035143" w:rsidRDefault="00035143" w:rsidP="00035143">
      <w:pPr>
        <w:jc w:val="left"/>
        <w:rPr>
          <w:rFonts w:cs="Arial"/>
          <w:szCs w:val="24"/>
          <w:lang w:val="en-US"/>
        </w:rPr>
      </w:pPr>
      <w:r w:rsidRPr="00035143">
        <w:rPr>
          <w:rFonts w:cs="Arial"/>
          <w:i/>
          <w:iCs/>
          <w:szCs w:val="24"/>
          <w:lang w:val="en-US"/>
        </w:rPr>
        <w:t>Perspectives for Fieldwork in Ethnomusicology</w:t>
      </w:r>
      <w:r w:rsidRPr="00035143">
        <w:rPr>
          <w:rFonts w:cs="Arial"/>
          <w:szCs w:val="24"/>
          <w:lang w:val="en-US"/>
        </w:rPr>
        <w:t>. Ed. Gregory Barz</w:t>
      </w:r>
      <w:r w:rsidR="00AD7ADD"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szCs w:val="24"/>
          <w:lang w:val="en-US"/>
        </w:rPr>
        <w:t>e Timothy Cooley. New York: Oxford University Press. 87-100.</w:t>
      </w:r>
    </w:p>
    <w:p w:rsidR="00035143" w:rsidRPr="00C72FC9" w:rsidRDefault="00035143" w:rsidP="00035143">
      <w:pPr>
        <w:jc w:val="left"/>
        <w:rPr>
          <w:rFonts w:cs="Arial"/>
          <w:szCs w:val="24"/>
        </w:rPr>
      </w:pPr>
      <w:r w:rsidRPr="00035143">
        <w:rPr>
          <w:rFonts w:cs="Arial"/>
          <w:szCs w:val="24"/>
          <w:lang w:val="en-US"/>
        </w:rPr>
        <w:lastRenderedPageBreak/>
        <w:t>Witzleben, J. Lawrence. 1997. “Whose Ethnomusicology? Western</w:t>
      </w:r>
      <w:r w:rsidR="00AD7ADD">
        <w:rPr>
          <w:rFonts w:cs="Arial"/>
          <w:szCs w:val="24"/>
          <w:lang w:val="en-US"/>
        </w:rPr>
        <w:t xml:space="preserve"> </w:t>
      </w:r>
      <w:r w:rsidRPr="00035143">
        <w:rPr>
          <w:rFonts w:cs="Arial"/>
          <w:szCs w:val="24"/>
          <w:lang w:val="en-US"/>
        </w:rPr>
        <w:t xml:space="preserve">Ethnomusicology and the Study of Asian Music”. </w:t>
      </w:r>
      <w:r w:rsidRPr="00C72FC9">
        <w:rPr>
          <w:rFonts w:cs="Arial"/>
          <w:i/>
          <w:iCs/>
          <w:szCs w:val="24"/>
        </w:rPr>
        <w:t>Ethnomusicology</w:t>
      </w:r>
    </w:p>
    <w:p w:rsidR="00D2484A" w:rsidRPr="00C72FC9" w:rsidRDefault="00035143" w:rsidP="00035143">
      <w:pPr>
        <w:jc w:val="left"/>
        <w:rPr>
          <w:rFonts w:cs="Arial"/>
          <w:szCs w:val="24"/>
        </w:rPr>
      </w:pPr>
      <w:r w:rsidRPr="00C72FC9">
        <w:rPr>
          <w:rFonts w:cs="Arial"/>
          <w:szCs w:val="24"/>
        </w:rPr>
        <w:t>41: 220-242.</w:t>
      </w:r>
    </w:p>
    <w:p w:rsidR="00B518FD" w:rsidRPr="00C72FC9" w:rsidRDefault="00B518FD" w:rsidP="00E217FD">
      <w:pPr>
        <w:jc w:val="left"/>
        <w:rPr>
          <w:rFonts w:cs="Arial"/>
          <w:szCs w:val="24"/>
        </w:rPr>
      </w:pPr>
    </w:p>
    <w:p w:rsidR="00FB63F9" w:rsidRPr="00FB63F9" w:rsidRDefault="00FB63F9" w:rsidP="00E217FD">
      <w:pPr>
        <w:pStyle w:val="Heading2"/>
        <w:rPr>
          <w:lang w:val="pt-PT"/>
        </w:rPr>
      </w:pPr>
      <w:r w:rsidRPr="00FB63F9">
        <w:rPr>
          <w:lang w:val="pt-PT"/>
        </w:rPr>
        <w:t>Notas de Rodapé</w:t>
      </w:r>
    </w:p>
    <w:p w:rsidR="00D86EB8" w:rsidRDefault="008D1DCC" w:rsidP="00E217FD">
      <w:pPr>
        <w:jc w:val="left"/>
      </w:pPr>
      <w:r>
        <w:t>Nota 1</w:t>
      </w:r>
      <w:bookmarkStart w:id="15" w:name="Nota_1"/>
      <w:bookmarkEnd w:id="15"/>
      <w:r w:rsidR="00CC3A58">
        <w:t xml:space="preserve"> - </w:t>
      </w:r>
      <w:r w:rsidR="00D86EB8">
        <w:t xml:space="preserve">Inicialmente apresentado na conferência </w:t>
      </w:r>
      <w:r w:rsidR="00D86EB8" w:rsidRPr="008D1DCC">
        <w:t>‘The New (Ethno)musicologies’</w:t>
      </w:r>
      <w:r w:rsidR="00D86EB8">
        <w:t xml:space="preserve"> na </w:t>
      </w:r>
      <w:r w:rsidR="00D86EB8" w:rsidRPr="008D1DCC">
        <w:t>Royal Holloway</w:t>
      </w:r>
      <w:r w:rsidR="00D86EB8">
        <w:t xml:space="preserve">, Universidade de Londres, em novembro de 2001, este texto foi revisado para ser apresentado na Conferência pelo 50º Aniversário da Sociedade Musicológica Japonesa, em Shizuoka (2002) e publicado nos Anais da mesma (Cook 2004). Embora o título em inglês permaneça quase idêntico, o original deste texto foi amplamente re-escrito e expandido para ser publicado em Henry Stobart (ed.), </w:t>
      </w:r>
      <w:r w:rsidR="00D86EB8" w:rsidRPr="00401471">
        <w:t>“The New (Ethno)musicologies”</w:t>
      </w:r>
      <w:r w:rsidR="00D86EB8">
        <w:t xml:space="preserve"> (Lanham, MD: Scarecrow Press, [no prelo]). Gostaria de agradecer a Tina Ramnarine por ter me ajudado a desenvolver o título correto (se não também o resto do texto).</w:t>
      </w:r>
      <w:bookmarkStart w:id="16" w:name="VoltarNota1"/>
      <w:bookmarkEnd w:id="16"/>
      <w:r w:rsidR="003F0F2B">
        <w:fldChar w:fldCharType="begin"/>
      </w:r>
      <w:r w:rsidR="003F0F2B">
        <w:instrText xml:space="preserve"> HYPERLINK  \l "Nota1" </w:instrText>
      </w:r>
      <w:r w:rsidR="003F0F2B">
        <w:fldChar w:fldCharType="separate"/>
      </w:r>
      <w:r w:rsidR="003F0F2B">
        <w:rPr>
          <w:rStyle w:val="Hyperlink"/>
        </w:rPr>
        <w:t>Voltar N</w:t>
      </w:r>
      <w:r w:rsidR="003F0F2B" w:rsidRPr="003F0F2B">
        <w:rPr>
          <w:rStyle w:val="Hyperlink"/>
        </w:rPr>
        <w:t>ota</w:t>
      </w:r>
      <w:r w:rsidR="003F0F2B">
        <w:rPr>
          <w:rStyle w:val="Hyperlink"/>
        </w:rPr>
        <w:t xml:space="preserve"> </w:t>
      </w:r>
      <w:r w:rsidR="003F0F2B" w:rsidRPr="003F0F2B">
        <w:rPr>
          <w:rStyle w:val="Hyperlink"/>
        </w:rPr>
        <w:t>1</w:t>
      </w:r>
      <w:r w:rsidR="003F0F2B">
        <w:fldChar w:fldCharType="end"/>
      </w:r>
    </w:p>
    <w:p w:rsidR="008D1DCC" w:rsidRPr="00401471" w:rsidRDefault="008D1DCC" w:rsidP="00E217FD">
      <w:pPr>
        <w:jc w:val="left"/>
        <w:rPr>
          <w:lang w:val="en-US"/>
        </w:rPr>
      </w:pPr>
      <w:r>
        <w:t>Nota 2</w:t>
      </w:r>
      <w:r w:rsidR="003F0F2B">
        <w:t xml:space="preserve"> </w:t>
      </w:r>
      <w:r w:rsidR="00040E61">
        <w:t>–</w:t>
      </w:r>
      <w:r w:rsidR="00BF3334">
        <w:t xml:space="preserve"> </w:t>
      </w:r>
      <w:bookmarkStart w:id="17" w:name="Nota_2"/>
      <w:bookmarkEnd w:id="17"/>
      <w:r>
        <w:t>Tradução gentilmente autorizada pelo autor em concordância com o Prof. Stobart. Agradecemos também a colaboração dos colegas Manuel Veiga, Beatriz Magalhães Castro, André Guerra Cotta e Michael Iyanaga pela revisão cuidadosa desta versão.</w:t>
      </w:r>
      <w:bookmarkStart w:id="18" w:name="VoltarNota2"/>
      <w:bookmarkEnd w:id="18"/>
      <w:r w:rsidR="00BF3334">
        <w:fldChar w:fldCharType="begin"/>
      </w:r>
      <w:r w:rsidR="00BF3334">
        <w:instrText xml:space="preserve"> HYPERLINK  \l "Nota2" </w:instrText>
      </w:r>
      <w:r w:rsidR="00BF3334">
        <w:fldChar w:fldCharType="separate"/>
      </w:r>
      <w:r w:rsidR="00B93AFB">
        <w:rPr>
          <w:rStyle w:val="Hyperlink"/>
        </w:rPr>
        <w:t xml:space="preserve"> </w:t>
      </w:r>
      <w:r w:rsidR="00B93AFB" w:rsidRPr="00401471">
        <w:rPr>
          <w:rStyle w:val="Hyperlink"/>
          <w:lang w:val="en-US"/>
        </w:rPr>
        <w:t>Voltar N</w:t>
      </w:r>
      <w:r w:rsidR="00BF3334" w:rsidRPr="00401471">
        <w:rPr>
          <w:rStyle w:val="Hyperlink"/>
          <w:lang w:val="en-US"/>
        </w:rPr>
        <w:t>ota</w:t>
      </w:r>
      <w:r w:rsidR="00B93AFB" w:rsidRPr="00401471">
        <w:rPr>
          <w:rStyle w:val="Hyperlink"/>
          <w:lang w:val="en-US"/>
        </w:rPr>
        <w:t xml:space="preserve"> </w:t>
      </w:r>
      <w:r w:rsidR="00BF3334" w:rsidRPr="00401471">
        <w:rPr>
          <w:rStyle w:val="Hyperlink"/>
          <w:lang w:val="en-US"/>
        </w:rPr>
        <w:t>2</w:t>
      </w:r>
      <w:r w:rsidR="00BF3334">
        <w:fldChar w:fldCharType="end"/>
      </w:r>
      <w:r w:rsidR="00BF3334" w:rsidRPr="00401471">
        <w:rPr>
          <w:lang w:val="en-US"/>
        </w:rPr>
        <w:t xml:space="preserve"> </w:t>
      </w:r>
    </w:p>
    <w:p w:rsidR="008D1DCC" w:rsidRDefault="00582734" w:rsidP="00E217FD">
      <w:pPr>
        <w:jc w:val="left"/>
      </w:pPr>
      <w:r>
        <w:rPr>
          <w:lang w:val="en-US"/>
        </w:rPr>
        <w:t>Nota 3</w:t>
      </w:r>
      <w:r w:rsidR="003F0F2B">
        <w:rPr>
          <w:lang w:val="en-US"/>
        </w:rPr>
        <w:t xml:space="preserve"> </w:t>
      </w:r>
      <w:r w:rsidR="00040E61" w:rsidRPr="00040E61">
        <w:rPr>
          <w:lang w:val="en-US"/>
        </w:rPr>
        <w:t>–</w:t>
      </w:r>
      <w:r>
        <w:rPr>
          <w:lang w:val="en-US"/>
        </w:rPr>
        <w:t xml:space="preserve"> </w:t>
      </w:r>
      <w:bookmarkStart w:id="19" w:name="Nota_3"/>
      <w:bookmarkEnd w:id="19"/>
      <w:r w:rsidRPr="00582734">
        <w:rPr>
          <w:lang w:val="en-US"/>
        </w:rPr>
        <w:t xml:space="preserve">“It seems to me that the commonsense view of </w:t>
      </w:r>
      <w:r>
        <w:rPr>
          <w:lang w:val="en-US"/>
        </w:rPr>
        <w:t xml:space="preserve">music is to approach all of the </w:t>
      </w:r>
      <w:r w:rsidRPr="00582734">
        <w:rPr>
          <w:lang w:val="en-US"/>
        </w:rPr>
        <w:t xml:space="preserve">world’s available music with an open mind.” </w:t>
      </w:r>
      <w:r>
        <w:t>Percy Grainger (abertura de uma aula</w:t>
      </w:r>
      <w:r w:rsidRPr="00582734">
        <w:t xml:space="preserve"> </w:t>
      </w:r>
      <w:r>
        <w:t>radiofônica de 1934), citado em Blacking 1987: 151.</w:t>
      </w:r>
      <w:bookmarkStart w:id="20" w:name="VoltarNota3"/>
      <w:bookmarkEnd w:id="20"/>
      <w:r w:rsidR="00B93AFB">
        <w:fldChar w:fldCharType="begin"/>
      </w:r>
      <w:r w:rsidR="00B93AFB">
        <w:instrText xml:space="preserve"> HYPERLINK  \l "Nota3" </w:instrText>
      </w:r>
      <w:r w:rsidR="00B93AFB">
        <w:fldChar w:fldCharType="separate"/>
      </w:r>
      <w:r w:rsidR="00B93AFB">
        <w:rPr>
          <w:rStyle w:val="Hyperlink"/>
        </w:rPr>
        <w:t>Voltar N</w:t>
      </w:r>
      <w:r w:rsidR="00B93AFB" w:rsidRPr="00B93AFB">
        <w:rPr>
          <w:rStyle w:val="Hyperlink"/>
        </w:rPr>
        <w:t>ota</w:t>
      </w:r>
      <w:r w:rsidR="00B93AFB">
        <w:rPr>
          <w:rStyle w:val="Hyperlink"/>
        </w:rPr>
        <w:t xml:space="preserve"> </w:t>
      </w:r>
      <w:r w:rsidR="00B93AFB" w:rsidRPr="00B93AFB">
        <w:rPr>
          <w:rStyle w:val="Hyperlink"/>
        </w:rPr>
        <w:t>3</w:t>
      </w:r>
      <w:r w:rsidR="00B93AFB">
        <w:fldChar w:fldCharType="end"/>
      </w:r>
    </w:p>
    <w:p w:rsidR="0016487E" w:rsidRPr="00401471" w:rsidRDefault="0016487E" w:rsidP="00E217FD">
      <w:pPr>
        <w:jc w:val="left"/>
        <w:rPr>
          <w:color w:val="0000FF"/>
          <w:u w:val="single"/>
        </w:rPr>
      </w:pPr>
      <w:r w:rsidRPr="00C019DC">
        <w:t xml:space="preserve">Nota 4 </w:t>
      </w:r>
      <w:r w:rsidR="00040E61" w:rsidRPr="00C019DC">
        <w:t>–</w:t>
      </w:r>
      <w:r w:rsidRPr="00C019DC">
        <w:t xml:space="preserve"> </w:t>
      </w:r>
      <w:bookmarkStart w:id="21" w:name="Nota_4"/>
      <w:bookmarkEnd w:id="21"/>
      <w:r w:rsidRPr="00C019DC">
        <w:t>No original “Western ‘art’ tradition” [N. do E.]</w:t>
      </w:r>
      <w:bookmarkStart w:id="22" w:name="VoltarNota4"/>
      <w:bookmarkEnd w:id="22"/>
      <w:r w:rsidR="00BC61F4" w:rsidRPr="00C019DC">
        <w:t xml:space="preserve"> </w:t>
      </w:r>
      <w:hyperlink w:anchor="Nota4" w:history="1">
        <w:r w:rsidR="00BC61F4" w:rsidRPr="00BC61F4">
          <w:rPr>
            <w:rStyle w:val="Hyperlink"/>
          </w:rPr>
          <w:t>Voltar</w:t>
        </w:r>
        <w:r w:rsidR="00BC61F4" w:rsidRPr="00401471">
          <w:rPr>
            <w:rStyle w:val="Hyperlink"/>
          </w:rPr>
          <w:t xml:space="preserve"> Nota 4</w:t>
        </w:r>
      </w:hyperlink>
    </w:p>
    <w:p w:rsidR="00040E61" w:rsidRDefault="0009735A" w:rsidP="00E217FD">
      <w:pPr>
        <w:tabs>
          <w:tab w:val="clear" w:pos="539"/>
        </w:tabs>
        <w:autoSpaceDE w:val="0"/>
        <w:autoSpaceDN w:val="0"/>
        <w:adjustRightInd w:val="0"/>
        <w:jc w:val="left"/>
        <w:rPr>
          <w:rFonts w:ascii="Times New Roman" w:hAnsi="Times New Roman"/>
          <w:sz w:val="20"/>
          <w:lang w:eastAsia="pt-PT"/>
        </w:rPr>
      </w:pPr>
      <w:r>
        <w:t>Nota 5</w:t>
      </w:r>
      <w:r w:rsidRPr="00401471">
        <w:t xml:space="preserve"> </w:t>
      </w:r>
      <w:r w:rsidR="00040E61">
        <w:t>–</w:t>
      </w:r>
      <w:r w:rsidR="00040E61" w:rsidRPr="00040E61">
        <w:t xml:space="preserve"> </w:t>
      </w:r>
      <w:bookmarkStart w:id="23" w:name="Nota_5"/>
      <w:bookmarkEnd w:id="23"/>
      <w:r w:rsidR="00040E61" w:rsidRPr="00040E61">
        <w:t xml:space="preserve">Publicado em português como </w:t>
      </w:r>
      <w:r w:rsidR="00040E61" w:rsidRPr="008C7799">
        <w:rPr>
          <w:i/>
        </w:rPr>
        <w:t>Musicologia</w:t>
      </w:r>
      <w:r w:rsidR="00040E61" w:rsidRPr="00040E61">
        <w:t xml:space="preserve"> (São Paulo: Martins Fontes, 1987). [N. do E.]</w:t>
      </w:r>
      <w:bookmarkStart w:id="24" w:name="VoltarNota5"/>
      <w:bookmarkEnd w:id="24"/>
      <w:r w:rsidR="008C7799">
        <w:fldChar w:fldCharType="begin"/>
      </w:r>
      <w:r w:rsidR="008C7799">
        <w:instrText xml:space="preserve"> HYPERLINK  \l "Nota5" </w:instrText>
      </w:r>
      <w:r w:rsidR="008C7799">
        <w:fldChar w:fldCharType="separate"/>
      </w:r>
      <w:r w:rsidR="008C7799">
        <w:rPr>
          <w:rStyle w:val="Hyperlink"/>
        </w:rPr>
        <w:t>Voltar N</w:t>
      </w:r>
      <w:r w:rsidR="008C7799" w:rsidRPr="008C7799">
        <w:rPr>
          <w:rStyle w:val="Hyperlink"/>
        </w:rPr>
        <w:t>ota</w:t>
      </w:r>
      <w:r w:rsidR="008C7799">
        <w:rPr>
          <w:rStyle w:val="Hyperlink"/>
        </w:rPr>
        <w:t xml:space="preserve"> </w:t>
      </w:r>
      <w:r w:rsidR="008C7799" w:rsidRPr="008C7799">
        <w:rPr>
          <w:rStyle w:val="Hyperlink"/>
        </w:rPr>
        <w:t>5</w:t>
      </w:r>
      <w:r w:rsidR="008C7799">
        <w:fldChar w:fldCharType="end"/>
      </w:r>
    </w:p>
    <w:p w:rsidR="00040E61" w:rsidRPr="009D154F" w:rsidRDefault="0009735A" w:rsidP="00E217FD">
      <w:pPr>
        <w:jc w:val="left"/>
        <w:rPr>
          <w:rFonts w:cs="Arial"/>
          <w:szCs w:val="24"/>
        </w:rPr>
      </w:pPr>
      <w:r>
        <w:t>Nota 6</w:t>
      </w:r>
      <w:r w:rsidRPr="00401471">
        <w:t xml:space="preserve"> </w:t>
      </w:r>
      <w:r>
        <w:t>–</w:t>
      </w:r>
      <w:r w:rsidR="00040E61">
        <w:t xml:space="preserve"> </w:t>
      </w:r>
      <w:bookmarkStart w:id="25" w:name="Nota_6"/>
      <w:bookmarkEnd w:id="25"/>
      <w:r w:rsidR="00040E61" w:rsidRPr="00040E61">
        <w:t>Ver, por exemplo, as páginas iniciais de McClary 1991.</w:t>
      </w:r>
      <w:bookmarkStart w:id="26" w:name="VoltarNota6"/>
      <w:bookmarkEnd w:id="26"/>
      <w:r w:rsidR="00CE3C03">
        <w:fldChar w:fldCharType="begin"/>
      </w:r>
      <w:r w:rsidR="00CE3C03">
        <w:instrText xml:space="preserve"> HYPERLINK  \l "Nota6" </w:instrText>
      </w:r>
      <w:r w:rsidR="00CE3C03">
        <w:fldChar w:fldCharType="separate"/>
      </w:r>
      <w:r w:rsidR="00CE3C03">
        <w:rPr>
          <w:rStyle w:val="Hyperlink"/>
        </w:rPr>
        <w:t>Voltar N</w:t>
      </w:r>
      <w:r w:rsidR="00CE3C03" w:rsidRPr="00CE3C03">
        <w:rPr>
          <w:rStyle w:val="Hyperlink"/>
        </w:rPr>
        <w:t>ota</w:t>
      </w:r>
      <w:r w:rsidR="00CE3C03">
        <w:rPr>
          <w:rStyle w:val="Hyperlink"/>
        </w:rPr>
        <w:t xml:space="preserve"> </w:t>
      </w:r>
      <w:r w:rsidR="00CE3C03" w:rsidRPr="00CE3C03">
        <w:rPr>
          <w:rStyle w:val="Hyperlink"/>
        </w:rPr>
        <w:t>6</w:t>
      </w:r>
      <w:r w:rsidR="00CE3C03">
        <w:fldChar w:fldCharType="end"/>
      </w:r>
    </w:p>
    <w:p w:rsidR="007F6174" w:rsidRPr="00AF357D" w:rsidRDefault="0009735A" w:rsidP="00E217FD">
      <w:pPr>
        <w:jc w:val="left"/>
        <w:rPr>
          <w:rFonts w:cs="Arial"/>
          <w:szCs w:val="24"/>
        </w:rPr>
      </w:pPr>
      <w:r>
        <w:t>Nota 7</w:t>
      </w:r>
      <w:r w:rsidRPr="00401471">
        <w:t xml:space="preserve"> </w:t>
      </w:r>
      <w:r w:rsidR="00040E61">
        <w:t>–</w:t>
      </w:r>
      <w:r w:rsidR="007F6174" w:rsidRPr="007F6174">
        <w:rPr>
          <w:rFonts w:cs="Arial"/>
          <w:szCs w:val="24"/>
        </w:rPr>
        <w:t xml:space="preserve"> </w:t>
      </w:r>
      <w:bookmarkStart w:id="27" w:name="Nota_7"/>
      <w:bookmarkEnd w:id="27"/>
      <w:r w:rsidR="007F6174" w:rsidRPr="00AF357D">
        <w:rPr>
          <w:rFonts w:cs="Arial"/>
          <w:szCs w:val="24"/>
        </w:rPr>
        <w:t>Baseio estes comentários, em par</w:t>
      </w:r>
      <w:r w:rsidR="000F532A">
        <w:rPr>
          <w:rFonts w:cs="Arial"/>
          <w:szCs w:val="24"/>
        </w:rPr>
        <w:t xml:space="preserve">te, nas discussões pessoais com </w:t>
      </w:r>
      <w:r w:rsidR="007F6174" w:rsidRPr="00AF357D">
        <w:rPr>
          <w:rFonts w:cs="Arial"/>
          <w:szCs w:val="24"/>
        </w:rPr>
        <w:t>Richard Leppert</w:t>
      </w:r>
      <w:r w:rsidR="007F6174">
        <w:rPr>
          <w:rFonts w:cs="Arial"/>
          <w:szCs w:val="24"/>
        </w:rPr>
        <w:t xml:space="preserve"> </w:t>
      </w:r>
      <w:r w:rsidR="007F6174" w:rsidRPr="00AF357D">
        <w:rPr>
          <w:rFonts w:cs="Arial"/>
          <w:szCs w:val="24"/>
        </w:rPr>
        <w:t>(que, diferentemente de mim, esteve lá).</w:t>
      </w:r>
      <w:bookmarkStart w:id="28" w:name="VoltarNota7"/>
      <w:bookmarkEnd w:id="28"/>
      <w:r w:rsidR="000471BE">
        <w:rPr>
          <w:rFonts w:cs="Arial"/>
          <w:szCs w:val="24"/>
        </w:rPr>
        <w:fldChar w:fldCharType="begin"/>
      </w:r>
      <w:r w:rsidR="000471BE">
        <w:rPr>
          <w:rFonts w:cs="Arial"/>
          <w:szCs w:val="24"/>
        </w:rPr>
        <w:instrText xml:space="preserve"> HYPERLINK  \l "Nota7" </w:instrText>
      </w:r>
      <w:r w:rsidR="000471BE">
        <w:rPr>
          <w:rFonts w:cs="Arial"/>
          <w:szCs w:val="24"/>
        </w:rPr>
        <w:fldChar w:fldCharType="separate"/>
      </w:r>
      <w:r w:rsidR="000471BE">
        <w:rPr>
          <w:rStyle w:val="Hyperlink"/>
          <w:rFonts w:cs="Arial"/>
          <w:szCs w:val="24"/>
        </w:rPr>
        <w:t>V</w:t>
      </w:r>
      <w:r w:rsidR="000471BE" w:rsidRPr="000471BE">
        <w:rPr>
          <w:rStyle w:val="Hyperlink"/>
          <w:rFonts w:cs="Arial"/>
          <w:szCs w:val="24"/>
        </w:rPr>
        <w:t>o</w:t>
      </w:r>
      <w:r w:rsidR="000471BE">
        <w:rPr>
          <w:rStyle w:val="Hyperlink"/>
          <w:rFonts w:cs="Arial"/>
          <w:szCs w:val="24"/>
        </w:rPr>
        <w:t>ltar No</w:t>
      </w:r>
      <w:r w:rsidR="000471BE" w:rsidRPr="000471BE">
        <w:rPr>
          <w:rStyle w:val="Hyperlink"/>
          <w:rFonts w:cs="Arial"/>
          <w:szCs w:val="24"/>
        </w:rPr>
        <w:t>ta</w:t>
      </w:r>
      <w:r w:rsidR="000471BE">
        <w:rPr>
          <w:rStyle w:val="Hyperlink"/>
          <w:rFonts w:cs="Arial"/>
          <w:szCs w:val="24"/>
        </w:rPr>
        <w:t xml:space="preserve"> </w:t>
      </w:r>
      <w:r w:rsidR="000471BE" w:rsidRPr="000471BE">
        <w:rPr>
          <w:rStyle w:val="Hyperlink"/>
          <w:rFonts w:cs="Arial"/>
          <w:szCs w:val="24"/>
        </w:rPr>
        <w:t>7</w:t>
      </w:r>
      <w:r w:rsidR="000471BE">
        <w:rPr>
          <w:rFonts w:cs="Arial"/>
          <w:szCs w:val="24"/>
        </w:rPr>
        <w:fldChar w:fldCharType="end"/>
      </w:r>
    </w:p>
    <w:p w:rsidR="00AF357D" w:rsidRDefault="00AF357D" w:rsidP="00E217FD">
      <w:pPr>
        <w:jc w:val="left"/>
        <w:rPr>
          <w:rFonts w:cs="Arial"/>
          <w:szCs w:val="24"/>
        </w:rPr>
      </w:pPr>
      <w:r>
        <w:t>Nota 8</w:t>
      </w:r>
      <w:r w:rsidRPr="00401471">
        <w:t xml:space="preserve"> </w:t>
      </w:r>
      <w:r>
        <w:t>–</w:t>
      </w:r>
      <w:r w:rsidR="007F6174">
        <w:t xml:space="preserve"> </w:t>
      </w:r>
      <w:bookmarkStart w:id="29" w:name="Nota_8"/>
      <w:bookmarkEnd w:id="29"/>
      <w:r w:rsidRPr="00AF357D">
        <w:rPr>
          <w:rFonts w:cs="Arial"/>
          <w:szCs w:val="24"/>
        </w:rPr>
        <w:t>Devo este ponto a Winfried Lüdemann.</w:t>
      </w:r>
      <w:bookmarkStart w:id="30" w:name="VoltarNota8"/>
      <w:bookmarkEnd w:id="30"/>
      <w:r w:rsidR="009B1EE2">
        <w:rPr>
          <w:rFonts w:cs="Arial"/>
          <w:szCs w:val="24"/>
        </w:rPr>
        <w:t xml:space="preserve"> </w:t>
      </w:r>
      <w:hyperlink w:anchor="Nota8" w:history="1">
        <w:r w:rsidR="009B1EE2">
          <w:rPr>
            <w:rStyle w:val="Hyperlink"/>
            <w:rFonts w:cs="Arial"/>
            <w:szCs w:val="24"/>
          </w:rPr>
          <w:t>Voltar N</w:t>
        </w:r>
        <w:r w:rsidR="009B1EE2" w:rsidRPr="009B1EE2">
          <w:rPr>
            <w:rStyle w:val="Hyperlink"/>
            <w:rFonts w:cs="Arial"/>
            <w:szCs w:val="24"/>
          </w:rPr>
          <w:t>ota</w:t>
        </w:r>
        <w:r w:rsidR="009B1EE2">
          <w:rPr>
            <w:rStyle w:val="Hyperlink"/>
            <w:rFonts w:cs="Arial"/>
            <w:szCs w:val="24"/>
          </w:rPr>
          <w:t xml:space="preserve"> </w:t>
        </w:r>
        <w:r w:rsidR="009B1EE2" w:rsidRPr="009B1EE2">
          <w:rPr>
            <w:rStyle w:val="Hyperlink"/>
            <w:rFonts w:cs="Arial"/>
            <w:szCs w:val="24"/>
          </w:rPr>
          <w:t>8</w:t>
        </w:r>
      </w:hyperlink>
    </w:p>
    <w:p w:rsidR="00F74C23" w:rsidRDefault="00BD667E" w:rsidP="00E217FD">
      <w:pPr>
        <w:jc w:val="left"/>
      </w:pPr>
      <w:r>
        <w:t>Nota 9</w:t>
      </w:r>
      <w:r w:rsidR="00F74C23" w:rsidRPr="00401471">
        <w:t xml:space="preserve"> </w:t>
      </w:r>
      <w:r w:rsidR="00F74C23">
        <w:t xml:space="preserve">– </w:t>
      </w:r>
      <w:bookmarkStart w:id="31" w:name="Nota_9"/>
      <w:bookmarkEnd w:id="31"/>
      <w:r w:rsidR="00F74C23" w:rsidRPr="00F74C23">
        <w:rPr>
          <w:i/>
        </w:rPr>
        <w:t>American Musicological Society e Society for Ethnomusicology</w:t>
      </w:r>
      <w:r w:rsidR="00F74C23">
        <w:t xml:space="preserve">, as principais associações profissionais nos campos respectivos. A SEM foi fundada em 1956 e, interessantemente, realizou seus encontros anuais conjuntamente com a AMS desde 1958 até 1960, e novamente em 1966; houve então um lapso de cerca de vinte anos até o encontro conjunto de 1985, com outros posteriores em 1990 e 2000 (informação em </w:t>
      </w:r>
      <w:hyperlink r:id="rId8" w:history="1">
        <w:r w:rsidR="00F74C23" w:rsidRPr="0062714F">
          <w:rPr>
            <w:rStyle w:val="Hyperlink"/>
          </w:rPr>
          <w:t>http://www.indiana.edu/~ethmusic/aboutsem/sem_conference_history.html</w:t>
        </w:r>
      </w:hyperlink>
      <w:r w:rsidR="009123CC">
        <w:t xml:space="preserve">, </w:t>
      </w:r>
      <w:r w:rsidR="00F74C23">
        <w:t>acessado 10 fevereiro, 2004). É da natureza da estrutura institucional perpetrar as circunstâncias intelectuais da sua origem e assim inabilitar os câmbios:</w:t>
      </w:r>
    </w:p>
    <w:p w:rsidR="00F74C23" w:rsidRPr="00F74C23" w:rsidRDefault="00F74C23" w:rsidP="00E217FD">
      <w:pPr>
        <w:jc w:val="left"/>
      </w:pPr>
      <w:r>
        <w:t>a estória que conto neste texto poderia facilmente ter sido estruturada ao redor da AMS e da SEM, enquanto uma estória similar – focada ao redor da AMS e da SMT[</w:t>
      </w:r>
      <w:r w:rsidRPr="00D3538B">
        <w:rPr>
          <w:i/>
        </w:rPr>
        <w:t>Society for Music Theory</w:t>
      </w:r>
      <w:r>
        <w:t>] – pode ser contada acerca da relação entre a musicologia e a teoria.</w:t>
      </w:r>
      <w:bookmarkStart w:id="32" w:name="VoltarNota9"/>
      <w:bookmarkEnd w:id="32"/>
      <w:r w:rsidR="001C48FA">
        <w:fldChar w:fldCharType="begin"/>
      </w:r>
      <w:r w:rsidR="001C48FA">
        <w:instrText xml:space="preserve"> HYPERLINK  \l "Nota9" </w:instrText>
      </w:r>
      <w:r w:rsidR="001C48FA">
        <w:fldChar w:fldCharType="separate"/>
      </w:r>
      <w:r w:rsidR="001C48FA">
        <w:rPr>
          <w:rStyle w:val="Hyperlink"/>
        </w:rPr>
        <w:t xml:space="preserve"> Voltar N</w:t>
      </w:r>
      <w:r w:rsidR="001C48FA" w:rsidRPr="001C48FA">
        <w:rPr>
          <w:rStyle w:val="Hyperlink"/>
        </w:rPr>
        <w:t>ota</w:t>
      </w:r>
      <w:r w:rsidR="001C48FA">
        <w:rPr>
          <w:rStyle w:val="Hyperlink"/>
        </w:rPr>
        <w:t xml:space="preserve"> </w:t>
      </w:r>
      <w:r w:rsidR="001C48FA" w:rsidRPr="001C48FA">
        <w:rPr>
          <w:rStyle w:val="Hyperlink"/>
        </w:rPr>
        <w:t>9</w:t>
      </w:r>
      <w:r w:rsidR="001C48FA">
        <w:fldChar w:fldCharType="end"/>
      </w:r>
    </w:p>
    <w:p w:rsidR="00090FE0" w:rsidRDefault="00BD667E" w:rsidP="00E217FD">
      <w:pPr>
        <w:jc w:val="left"/>
      </w:pPr>
      <w:r>
        <w:t>Nota 10</w:t>
      </w:r>
      <w:r w:rsidR="00BB016E">
        <w:t xml:space="preserve"> – </w:t>
      </w:r>
      <w:bookmarkStart w:id="33" w:name="Nota_10"/>
      <w:bookmarkEnd w:id="33"/>
      <w:r w:rsidR="00090FE0">
        <w:t xml:space="preserve">Citado de Adorno “On the Social Situation of Music”, </w:t>
      </w:r>
      <w:r w:rsidR="00090FE0" w:rsidRPr="000F4FAE">
        <w:rPr>
          <w:i/>
        </w:rPr>
        <w:t xml:space="preserve">Telos </w:t>
      </w:r>
      <w:r w:rsidR="00090FE0">
        <w:t>35 (1978), em Martin (1990: 100).</w:t>
      </w:r>
      <w:bookmarkStart w:id="34" w:name="VoltarNota10"/>
      <w:bookmarkEnd w:id="34"/>
      <w:r w:rsidR="000F4FAE">
        <w:fldChar w:fldCharType="begin"/>
      </w:r>
      <w:r w:rsidR="000F4FAE">
        <w:instrText xml:space="preserve"> HYPERLINK  \l "Nota10" </w:instrText>
      </w:r>
      <w:r w:rsidR="000F4FAE">
        <w:fldChar w:fldCharType="separate"/>
      </w:r>
      <w:r w:rsidR="000F4FAE">
        <w:rPr>
          <w:rStyle w:val="Hyperlink"/>
        </w:rPr>
        <w:t>Voltar N</w:t>
      </w:r>
      <w:r w:rsidR="000F4FAE" w:rsidRPr="000F4FAE">
        <w:rPr>
          <w:rStyle w:val="Hyperlink"/>
        </w:rPr>
        <w:t>ota</w:t>
      </w:r>
      <w:r w:rsidR="000F4FAE">
        <w:rPr>
          <w:rStyle w:val="Hyperlink"/>
        </w:rPr>
        <w:t xml:space="preserve"> </w:t>
      </w:r>
      <w:r w:rsidR="000F4FAE" w:rsidRPr="000F4FAE">
        <w:rPr>
          <w:rStyle w:val="Hyperlink"/>
        </w:rPr>
        <w:t>10</w:t>
      </w:r>
      <w:r w:rsidR="000F4FAE">
        <w:fldChar w:fldCharType="end"/>
      </w:r>
    </w:p>
    <w:p w:rsidR="00BB016E" w:rsidRDefault="00BD667E" w:rsidP="00E217FD">
      <w:pPr>
        <w:jc w:val="left"/>
      </w:pPr>
      <w:r>
        <w:t>Nota 11</w:t>
      </w:r>
      <w:r w:rsidR="00BB016E">
        <w:t xml:space="preserve"> –</w:t>
      </w:r>
      <w:r w:rsidR="00112568">
        <w:t xml:space="preserve"> </w:t>
      </w:r>
      <w:bookmarkStart w:id="35" w:name="Nota_11"/>
      <w:bookmarkEnd w:id="35"/>
      <w:r w:rsidR="00090FE0">
        <w:t xml:space="preserve">Martin (2002a); DeNora (2004), </w:t>
      </w:r>
      <w:r w:rsidR="00112568">
        <w:t xml:space="preserve">onde as citações do trabalho de </w:t>
      </w:r>
      <w:r w:rsidR="00090FE0">
        <w:t>Becker’s “Ethnomusicology and Sociology: A Letter to Charles Seeger” podem ser localizadas (p. 37); Born e Hesmondhalgh (2000: 31-2).</w:t>
      </w:r>
      <w:bookmarkStart w:id="36" w:name="VoltarNota11"/>
      <w:bookmarkEnd w:id="36"/>
      <w:r w:rsidR="00112568">
        <w:fldChar w:fldCharType="begin"/>
      </w:r>
      <w:r w:rsidR="00112568">
        <w:instrText xml:space="preserve"> HYPERLINK  \l "Nota11" </w:instrText>
      </w:r>
      <w:r w:rsidR="00112568">
        <w:fldChar w:fldCharType="separate"/>
      </w:r>
      <w:r w:rsidR="00112568">
        <w:rPr>
          <w:rStyle w:val="Hyperlink"/>
        </w:rPr>
        <w:t>Voltar N</w:t>
      </w:r>
      <w:r w:rsidR="00112568" w:rsidRPr="00112568">
        <w:rPr>
          <w:rStyle w:val="Hyperlink"/>
        </w:rPr>
        <w:t>ota</w:t>
      </w:r>
      <w:r w:rsidR="00112568">
        <w:rPr>
          <w:rStyle w:val="Hyperlink"/>
        </w:rPr>
        <w:t xml:space="preserve"> </w:t>
      </w:r>
      <w:r w:rsidR="00112568" w:rsidRPr="00112568">
        <w:rPr>
          <w:rStyle w:val="Hyperlink"/>
        </w:rPr>
        <w:t>11</w:t>
      </w:r>
      <w:r w:rsidR="00112568">
        <w:fldChar w:fldCharType="end"/>
      </w:r>
    </w:p>
    <w:p w:rsidR="002E5A8E" w:rsidRDefault="00BD667E" w:rsidP="00E217FD">
      <w:pPr>
        <w:jc w:val="left"/>
      </w:pPr>
      <w:r>
        <w:t>Nota 12</w:t>
      </w:r>
      <w:r w:rsidR="002E5A8E">
        <w:t xml:space="preserve"> – </w:t>
      </w:r>
      <w:bookmarkStart w:id="37" w:name="Nota_12"/>
      <w:bookmarkEnd w:id="37"/>
      <w:r w:rsidR="002E5A8E">
        <w:t>Dever-se-ia acrescentar que alguns comentários acerca do artigo de Rice de 1987 criticaram a sua representação do modelo de Me</w:t>
      </w:r>
      <w:r w:rsidR="000E3887">
        <w:t>rriam,</w:t>
      </w:r>
      <w:r w:rsidR="002E5A8E">
        <w:t xml:space="preserve"> no qual se </w:t>
      </w:r>
      <w:r w:rsidR="002E5A8E">
        <w:lastRenderedPageBreak/>
        <w:t>baseava, como demasiado simplificado e redutivo (Ver Seeger 1987 e Koskoff 1987).</w:t>
      </w:r>
      <w:bookmarkStart w:id="38" w:name="VoltarNota12"/>
      <w:bookmarkEnd w:id="38"/>
      <w:r w:rsidR="00005AD4">
        <w:t xml:space="preserve"> </w:t>
      </w:r>
      <w:hyperlink w:anchor="Nota12" w:history="1">
        <w:r w:rsidR="00005AD4">
          <w:rPr>
            <w:rStyle w:val="Hyperlink"/>
          </w:rPr>
          <w:t>Voltar N</w:t>
        </w:r>
        <w:r w:rsidR="00005AD4" w:rsidRPr="00005AD4">
          <w:rPr>
            <w:rStyle w:val="Hyperlink"/>
          </w:rPr>
          <w:t>ota</w:t>
        </w:r>
        <w:r w:rsidR="00005AD4">
          <w:rPr>
            <w:rStyle w:val="Hyperlink"/>
          </w:rPr>
          <w:t xml:space="preserve"> </w:t>
        </w:r>
        <w:r w:rsidR="00005AD4" w:rsidRPr="00005AD4">
          <w:rPr>
            <w:rStyle w:val="Hyperlink"/>
          </w:rPr>
          <w:t>12</w:t>
        </w:r>
      </w:hyperlink>
      <w:r w:rsidR="00005AD4">
        <w:t xml:space="preserve"> </w:t>
      </w:r>
    </w:p>
    <w:p w:rsidR="00DD2808" w:rsidRDefault="00BD667E" w:rsidP="00DD2808">
      <w:pPr>
        <w:jc w:val="left"/>
      </w:pPr>
      <w:r>
        <w:t>Nota 13</w:t>
      </w:r>
      <w:r w:rsidR="00DD2808">
        <w:t xml:space="preserve"> –</w:t>
      </w:r>
      <w:r w:rsidR="00DD2808" w:rsidRPr="00DD2808">
        <w:t xml:space="preserve"> </w:t>
      </w:r>
      <w:bookmarkStart w:id="39" w:name="Nota_13"/>
      <w:bookmarkEnd w:id="39"/>
      <w:r w:rsidR="00DD2808">
        <w:t>Ver Rice 1987: 483 (“uma musicologia completa […] bem pode ser concebida com raízes em três discipli</w:t>
      </w:r>
      <w:r w:rsidR="009C5B79">
        <w:t xml:space="preserve">nas de longo alcance: história, </w:t>
      </w:r>
      <w:r w:rsidR="00DD2808">
        <w:t>antropologia e psicologia”).</w:t>
      </w:r>
      <w:bookmarkStart w:id="40" w:name="VoltarNota13"/>
      <w:bookmarkEnd w:id="40"/>
      <w:r w:rsidR="002B0217">
        <w:fldChar w:fldCharType="begin"/>
      </w:r>
      <w:r w:rsidR="002B0217">
        <w:instrText xml:space="preserve"> HYPERLINK  \l "Nota13" </w:instrText>
      </w:r>
      <w:r w:rsidR="002B0217">
        <w:fldChar w:fldCharType="separate"/>
      </w:r>
      <w:r w:rsidR="002B0217">
        <w:rPr>
          <w:rStyle w:val="Hyperlink"/>
        </w:rPr>
        <w:t>Voltar N</w:t>
      </w:r>
      <w:r w:rsidR="002B0217" w:rsidRPr="002B0217">
        <w:rPr>
          <w:rStyle w:val="Hyperlink"/>
        </w:rPr>
        <w:t>ota</w:t>
      </w:r>
      <w:r w:rsidR="002B0217">
        <w:rPr>
          <w:rStyle w:val="Hyperlink"/>
        </w:rPr>
        <w:t xml:space="preserve"> </w:t>
      </w:r>
      <w:r w:rsidR="002B0217" w:rsidRPr="002B0217">
        <w:rPr>
          <w:rStyle w:val="Hyperlink"/>
        </w:rPr>
        <w:t>13</w:t>
      </w:r>
      <w:r w:rsidR="002B0217">
        <w:fldChar w:fldCharType="end"/>
      </w:r>
    </w:p>
    <w:p w:rsidR="00DD2808" w:rsidRPr="00C019DC" w:rsidRDefault="00BD667E" w:rsidP="00DD2808">
      <w:pPr>
        <w:jc w:val="left"/>
      </w:pPr>
      <w:r w:rsidRPr="00C019DC">
        <w:t>Nota 14</w:t>
      </w:r>
      <w:r w:rsidR="00DD2808" w:rsidRPr="00C019DC">
        <w:t xml:space="preserve"> – </w:t>
      </w:r>
      <w:bookmarkStart w:id="41" w:name="Nota_14"/>
      <w:bookmarkEnd w:id="41"/>
      <w:r w:rsidR="00DD2808" w:rsidRPr="00C019DC">
        <w:t>Sarah Hill e Abigail Wood.</w:t>
      </w:r>
      <w:bookmarkStart w:id="42" w:name="VoltarNota14"/>
      <w:bookmarkEnd w:id="42"/>
      <w:r w:rsidR="00A30D5B" w:rsidRPr="00C019DC">
        <w:t xml:space="preserve"> </w:t>
      </w:r>
      <w:hyperlink w:anchor="Nota14" w:history="1">
        <w:r w:rsidR="00A30D5B" w:rsidRPr="00C019DC">
          <w:rPr>
            <w:rStyle w:val="Hyperlink"/>
          </w:rPr>
          <w:t>Voltar Nota 14</w:t>
        </w:r>
      </w:hyperlink>
      <w:r w:rsidR="00A30D5B" w:rsidRPr="00DD2808">
        <w:t xml:space="preserve"> </w:t>
      </w:r>
    </w:p>
    <w:p w:rsidR="00DD2808" w:rsidRPr="00C019DC" w:rsidRDefault="00DD2808" w:rsidP="00DD2808">
      <w:pPr>
        <w:jc w:val="left"/>
      </w:pPr>
    </w:p>
    <w:p w:rsidR="00DD2808" w:rsidRPr="00C019DC" w:rsidRDefault="00DD2808" w:rsidP="00DD2808">
      <w:pPr>
        <w:jc w:val="left"/>
      </w:pPr>
    </w:p>
    <w:p w:rsidR="00DD2808" w:rsidRPr="00C019DC" w:rsidRDefault="00DD2808" w:rsidP="00DD2808">
      <w:pPr>
        <w:jc w:val="left"/>
      </w:pPr>
    </w:p>
    <w:p w:rsidR="00DD2808" w:rsidRPr="007F6174" w:rsidRDefault="00DD2808">
      <w:pPr>
        <w:jc w:val="left"/>
      </w:pPr>
    </w:p>
    <w:sectPr w:rsidR="00DD2808" w:rsidRPr="007F6174" w:rsidSect="00DE1C76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DC" w:rsidRDefault="00C019DC" w:rsidP="004A73B0">
      <w:r>
        <w:separator/>
      </w:r>
    </w:p>
  </w:endnote>
  <w:endnote w:type="continuationSeparator" w:id="0">
    <w:p w:rsidR="00C019DC" w:rsidRDefault="00C019DC" w:rsidP="004A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DC" w:rsidRDefault="00C019DC" w:rsidP="004A73B0">
      <w:r>
        <w:separator/>
      </w:r>
    </w:p>
  </w:footnote>
  <w:footnote w:type="continuationSeparator" w:id="0">
    <w:p w:rsidR="00C019DC" w:rsidRDefault="00C019DC" w:rsidP="004A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D93"/>
    <w:multiLevelType w:val="hybridMultilevel"/>
    <w:tmpl w:val="E4C6099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32E31"/>
    <w:multiLevelType w:val="hybridMultilevel"/>
    <w:tmpl w:val="B3404C8E"/>
    <w:lvl w:ilvl="0" w:tplc="36F0FE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6C92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4F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2DF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600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E3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7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40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E55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416"/>
    <w:multiLevelType w:val="hybridMultilevel"/>
    <w:tmpl w:val="366E99CE"/>
    <w:lvl w:ilvl="0" w:tplc="15D62D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72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2E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9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A8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ACA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2D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A9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23F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B3B"/>
    <w:multiLevelType w:val="hybridMultilevel"/>
    <w:tmpl w:val="327C4C20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00834"/>
    <w:multiLevelType w:val="hybridMultilevel"/>
    <w:tmpl w:val="CCC6742A"/>
    <w:lvl w:ilvl="0" w:tplc="E2DA7E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C7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238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EA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2D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BB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05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044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26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43B8"/>
    <w:multiLevelType w:val="hybridMultilevel"/>
    <w:tmpl w:val="59AA5A62"/>
    <w:lvl w:ilvl="0" w:tplc="ED104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C7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C73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D9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CE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03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C33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44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A7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A2156"/>
    <w:multiLevelType w:val="hybridMultilevel"/>
    <w:tmpl w:val="3C06FFEA"/>
    <w:lvl w:ilvl="0" w:tplc="45008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B4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0B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B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E65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E3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6A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A2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0C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905"/>
    <w:multiLevelType w:val="hybridMultilevel"/>
    <w:tmpl w:val="354E6C2E"/>
    <w:lvl w:ilvl="0" w:tplc="C05619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E66F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051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AC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039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E8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0B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CE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A7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7550"/>
    <w:multiLevelType w:val="hybridMultilevel"/>
    <w:tmpl w:val="8C2E4C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07737"/>
    <w:multiLevelType w:val="hybridMultilevel"/>
    <w:tmpl w:val="738C60B2"/>
    <w:lvl w:ilvl="0" w:tplc="0AE89F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006F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2BF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2F0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49F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0AF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E8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805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2E5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4DBF"/>
    <w:multiLevelType w:val="hybridMultilevel"/>
    <w:tmpl w:val="DAA6C126"/>
    <w:lvl w:ilvl="0" w:tplc="77C08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849E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46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24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A31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09C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54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21B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40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5298"/>
    <w:multiLevelType w:val="hybridMultilevel"/>
    <w:tmpl w:val="4BBE250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B632A"/>
    <w:multiLevelType w:val="hybridMultilevel"/>
    <w:tmpl w:val="0C36AE8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D0CDD"/>
    <w:multiLevelType w:val="hybridMultilevel"/>
    <w:tmpl w:val="74D6A6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C77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238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EA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2D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BB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05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044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26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394D"/>
    <w:multiLevelType w:val="hybridMultilevel"/>
    <w:tmpl w:val="159A202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8734E"/>
    <w:multiLevelType w:val="hybridMultilevel"/>
    <w:tmpl w:val="A124773A"/>
    <w:lvl w:ilvl="0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183551"/>
    <w:multiLevelType w:val="hybridMultilevel"/>
    <w:tmpl w:val="2966AFAC"/>
    <w:lvl w:ilvl="0" w:tplc="CF5EF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86B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E37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C7D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EF1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EC0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A0B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46A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072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756DB"/>
    <w:multiLevelType w:val="hybridMultilevel"/>
    <w:tmpl w:val="CD409F9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52119A"/>
    <w:multiLevelType w:val="hybridMultilevel"/>
    <w:tmpl w:val="F0E87B0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F1892"/>
    <w:multiLevelType w:val="hybridMultilevel"/>
    <w:tmpl w:val="ACBA0E2C"/>
    <w:lvl w:ilvl="0" w:tplc="21C86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2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82D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04F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AB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CF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6E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094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3E31"/>
    <w:multiLevelType w:val="hybridMultilevel"/>
    <w:tmpl w:val="2B0CCC2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D3C57"/>
    <w:multiLevelType w:val="hybridMultilevel"/>
    <w:tmpl w:val="47945E74"/>
    <w:lvl w:ilvl="0" w:tplc="DC0E93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85F3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240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85E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0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84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85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207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E88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97152"/>
    <w:multiLevelType w:val="hybridMultilevel"/>
    <w:tmpl w:val="2D1CF45A"/>
    <w:lvl w:ilvl="0" w:tplc="A7981358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B0A70"/>
    <w:multiLevelType w:val="hybridMultilevel"/>
    <w:tmpl w:val="33AE0F8E"/>
    <w:lvl w:ilvl="0" w:tplc="0B063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AA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4AA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E87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A4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C9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0EC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09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2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06404"/>
    <w:multiLevelType w:val="hybridMultilevel"/>
    <w:tmpl w:val="78E41F8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5D3829"/>
    <w:multiLevelType w:val="hybridMultilevel"/>
    <w:tmpl w:val="69EAAE4C"/>
    <w:lvl w:ilvl="0" w:tplc="4ECC7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E6B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21B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A3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88D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2DE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4F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08C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E0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1658C"/>
    <w:multiLevelType w:val="hybridMultilevel"/>
    <w:tmpl w:val="08120E8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EF53ED"/>
    <w:multiLevelType w:val="hybridMultilevel"/>
    <w:tmpl w:val="D7F42CD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5C6BEC"/>
    <w:multiLevelType w:val="hybridMultilevel"/>
    <w:tmpl w:val="336C221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97637C"/>
    <w:multiLevelType w:val="hybridMultilevel"/>
    <w:tmpl w:val="D25CA65E"/>
    <w:lvl w:ilvl="0" w:tplc="DC5653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8135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6A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2E9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4B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4FD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A8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E85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CDC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54819"/>
    <w:multiLevelType w:val="hybridMultilevel"/>
    <w:tmpl w:val="51F8E9B2"/>
    <w:lvl w:ilvl="0" w:tplc="F8B4BB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0EB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A37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E8D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65C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06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048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637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3B26"/>
    <w:multiLevelType w:val="hybridMultilevel"/>
    <w:tmpl w:val="BBDEB8B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F20151"/>
    <w:multiLevelType w:val="hybridMultilevel"/>
    <w:tmpl w:val="5E80D9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25"/>
  </w:num>
  <w:num w:numId="9">
    <w:abstractNumId w:val="29"/>
  </w:num>
  <w:num w:numId="10">
    <w:abstractNumId w:val="4"/>
  </w:num>
  <w:num w:numId="11">
    <w:abstractNumId w:val="9"/>
  </w:num>
  <w:num w:numId="12">
    <w:abstractNumId w:val="21"/>
  </w:num>
  <w:num w:numId="13">
    <w:abstractNumId w:val="5"/>
  </w:num>
  <w:num w:numId="14">
    <w:abstractNumId w:val="1"/>
  </w:num>
  <w:num w:numId="15">
    <w:abstractNumId w:val="30"/>
  </w:num>
  <w:num w:numId="16">
    <w:abstractNumId w:val="31"/>
  </w:num>
  <w:num w:numId="17">
    <w:abstractNumId w:val="17"/>
  </w:num>
  <w:num w:numId="18">
    <w:abstractNumId w:val="3"/>
  </w:num>
  <w:num w:numId="19">
    <w:abstractNumId w:val="27"/>
  </w:num>
  <w:num w:numId="20">
    <w:abstractNumId w:val="20"/>
  </w:num>
  <w:num w:numId="21">
    <w:abstractNumId w:val="22"/>
  </w:num>
  <w:num w:numId="22">
    <w:abstractNumId w:val="28"/>
  </w:num>
  <w:num w:numId="23">
    <w:abstractNumId w:val="13"/>
  </w:num>
  <w:num w:numId="24">
    <w:abstractNumId w:val="8"/>
  </w:num>
  <w:num w:numId="25">
    <w:abstractNumId w:val="24"/>
  </w:num>
  <w:num w:numId="26">
    <w:abstractNumId w:val="12"/>
  </w:num>
  <w:num w:numId="27">
    <w:abstractNumId w:val="15"/>
  </w:num>
  <w:num w:numId="28">
    <w:abstractNumId w:val="18"/>
  </w:num>
  <w:num w:numId="29">
    <w:abstractNumId w:val="0"/>
  </w:num>
  <w:num w:numId="30">
    <w:abstractNumId w:val="32"/>
  </w:num>
  <w:num w:numId="31">
    <w:abstractNumId w:val="14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53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AF"/>
    <w:rsid w:val="00000D79"/>
    <w:rsid w:val="00001049"/>
    <w:rsid w:val="00003611"/>
    <w:rsid w:val="000038EF"/>
    <w:rsid w:val="00004881"/>
    <w:rsid w:val="00005AD4"/>
    <w:rsid w:val="0000664F"/>
    <w:rsid w:val="00006A3E"/>
    <w:rsid w:val="00006AE5"/>
    <w:rsid w:val="0000783C"/>
    <w:rsid w:val="00007B8E"/>
    <w:rsid w:val="00011E5F"/>
    <w:rsid w:val="00013861"/>
    <w:rsid w:val="00013F27"/>
    <w:rsid w:val="000146F1"/>
    <w:rsid w:val="00015236"/>
    <w:rsid w:val="00016345"/>
    <w:rsid w:val="00017045"/>
    <w:rsid w:val="0002009D"/>
    <w:rsid w:val="00020A43"/>
    <w:rsid w:val="0002173C"/>
    <w:rsid w:val="00023390"/>
    <w:rsid w:val="00024A9F"/>
    <w:rsid w:val="00024F38"/>
    <w:rsid w:val="00025009"/>
    <w:rsid w:val="00025689"/>
    <w:rsid w:val="000269E2"/>
    <w:rsid w:val="00031911"/>
    <w:rsid w:val="0003201F"/>
    <w:rsid w:val="000323BC"/>
    <w:rsid w:val="00032845"/>
    <w:rsid w:val="00033CD8"/>
    <w:rsid w:val="00035143"/>
    <w:rsid w:val="000375E8"/>
    <w:rsid w:val="00040880"/>
    <w:rsid w:val="00040E61"/>
    <w:rsid w:val="0004197A"/>
    <w:rsid w:val="00042086"/>
    <w:rsid w:val="00042C3B"/>
    <w:rsid w:val="00043673"/>
    <w:rsid w:val="00043CC4"/>
    <w:rsid w:val="00045A2A"/>
    <w:rsid w:val="000471BE"/>
    <w:rsid w:val="0004790B"/>
    <w:rsid w:val="00050C2C"/>
    <w:rsid w:val="0005175B"/>
    <w:rsid w:val="0005180A"/>
    <w:rsid w:val="00051FAD"/>
    <w:rsid w:val="00052F25"/>
    <w:rsid w:val="00052FBC"/>
    <w:rsid w:val="000532FC"/>
    <w:rsid w:val="00053635"/>
    <w:rsid w:val="000547F4"/>
    <w:rsid w:val="00054F44"/>
    <w:rsid w:val="00055141"/>
    <w:rsid w:val="000555FF"/>
    <w:rsid w:val="0005647C"/>
    <w:rsid w:val="0005658A"/>
    <w:rsid w:val="0005664A"/>
    <w:rsid w:val="000577F0"/>
    <w:rsid w:val="00060925"/>
    <w:rsid w:val="0006093B"/>
    <w:rsid w:val="00060EFD"/>
    <w:rsid w:val="0006235C"/>
    <w:rsid w:val="00062D0D"/>
    <w:rsid w:val="000638DE"/>
    <w:rsid w:val="00064E5C"/>
    <w:rsid w:val="0006580D"/>
    <w:rsid w:val="000660CE"/>
    <w:rsid w:val="00067A87"/>
    <w:rsid w:val="0007018A"/>
    <w:rsid w:val="00071F4F"/>
    <w:rsid w:val="00072174"/>
    <w:rsid w:val="000743F1"/>
    <w:rsid w:val="00074C7F"/>
    <w:rsid w:val="00075089"/>
    <w:rsid w:val="00075899"/>
    <w:rsid w:val="00075B44"/>
    <w:rsid w:val="00075E5A"/>
    <w:rsid w:val="00080515"/>
    <w:rsid w:val="00080532"/>
    <w:rsid w:val="0008133D"/>
    <w:rsid w:val="000813A9"/>
    <w:rsid w:val="00081C20"/>
    <w:rsid w:val="00081D6C"/>
    <w:rsid w:val="000821E0"/>
    <w:rsid w:val="000828B2"/>
    <w:rsid w:val="00083212"/>
    <w:rsid w:val="00083231"/>
    <w:rsid w:val="000832E9"/>
    <w:rsid w:val="00085231"/>
    <w:rsid w:val="00085431"/>
    <w:rsid w:val="0008587B"/>
    <w:rsid w:val="000860D6"/>
    <w:rsid w:val="00086EC1"/>
    <w:rsid w:val="00087A15"/>
    <w:rsid w:val="00090B85"/>
    <w:rsid w:val="00090D23"/>
    <w:rsid w:val="00090FE0"/>
    <w:rsid w:val="0009110D"/>
    <w:rsid w:val="00091544"/>
    <w:rsid w:val="00092325"/>
    <w:rsid w:val="0009244F"/>
    <w:rsid w:val="00092DBA"/>
    <w:rsid w:val="00093EDC"/>
    <w:rsid w:val="00094138"/>
    <w:rsid w:val="000949AD"/>
    <w:rsid w:val="00096505"/>
    <w:rsid w:val="000971FD"/>
    <w:rsid w:val="0009735A"/>
    <w:rsid w:val="000A1601"/>
    <w:rsid w:val="000A23AD"/>
    <w:rsid w:val="000A31C3"/>
    <w:rsid w:val="000A3284"/>
    <w:rsid w:val="000A47D3"/>
    <w:rsid w:val="000A4DB2"/>
    <w:rsid w:val="000A55E8"/>
    <w:rsid w:val="000A78B1"/>
    <w:rsid w:val="000B051B"/>
    <w:rsid w:val="000B35A3"/>
    <w:rsid w:val="000B4A53"/>
    <w:rsid w:val="000B5BA0"/>
    <w:rsid w:val="000B60FC"/>
    <w:rsid w:val="000B643E"/>
    <w:rsid w:val="000B6526"/>
    <w:rsid w:val="000B6ADC"/>
    <w:rsid w:val="000C0293"/>
    <w:rsid w:val="000C034A"/>
    <w:rsid w:val="000C444E"/>
    <w:rsid w:val="000C5909"/>
    <w:rsid w:val="000C5A19"/>
    <w:rsid w:val="000C7F13"/>
    <w:rsid w:val="000D107D"/>
    <w:rsid w:val="000D1457"/>
    <w:rsid w:val="000D17D0"/>
    <w:rsid w:val="000D2179"/>
    <w:rsid w:val="000D2403"/>
    <w:rsid w:val="000D28D9"/>
    <w:rsid w:val="000D38F0"/>
    <w:rsid w:val="000D41F9"/>
    <w:rsid w:val="000D4680"/>
    <w:rsid w:val="000D48F7"/>
    <w:rsid w:val="000D524F"/>
    <w:rsid w:val="000D52B8"/>
    <w:rsid w:val="000D5B9E"/>
    <w:rsid w:val="000D6BCC"/>
    <w:rsid w:val="000E0450"/>
    <w:rsid w:val="000E0B7A"/>
    <w:rsid w:val="000E142B"/>
    <w:rsid w:val="000E1530"/>
    <w:rsid w:val="000E2C25"/>
    <w:rsid w:val="000E3846"/>
    <w:rsid w:val="000E3887"/>
    <w:rsid w:val="000E3E0B"/>
    <w:rsid w:val="000E41C3"/>
    <w:rsid w:val="000E508C"/>
    <w:rsid w:val="000E59D3"/>
    <w:rsid w:val="000E6EA8"/>
    <w:rsid w:val="000E7AC3"/>
    <w:rsid w:val="000E7D9E"/>
    <w:rsid w:val="000F09F2"/>
    <w:rsid w:val="000F1152"/>
    <w:rsid w:val="000F169B"/>
    <w:rsid w:val="000F18F8"/>
    <w:rsid w:val="000F2214"/>
    <w:rsid w:val="000F2634"/>
    <w:rsid w:val="000F4FAE"/>
    <w:rsid w:val="000F532A"/>
    <w:rsid w:val="000F5CE1"/>
    <w:rsid w:val="000F642A"/>
    <w:rsid w:val="000F6BD8"/>
    <w:rsid w:val="000F6F8E"/>
    <w:rsid w:val="000F7FF1"/>
    <w:rsid w:val="00101FB7"/>
    <w:rsid w:val="001035BF"/>
    <w:rsid w:val="00103C8C"/>
    <w:rsid w:val="00104C80"/>
    <w:rsid w:val="00105EFD"/>
    <w:rsid w:val="00106FEC"/>
    <w:rsid w:val="001100BA"/>
    <w:rsid w:val="0011011F"/>
    <w:rsid w:val="00111ADC"/>
    <w:rsid w:val="00112568"/>
    <w:rsid w:val="00113140"/>
    <w:rsid w:val="00113697"/>
    <w:rsid w:val="00114392"/>
    <w:rsid w:val="00115FBA"/>
    <w:rsid w:val="001168B9"/>
    <w:rsid w:val="001171DD"/>
    <w:rsid w:val="0012064D"/>
    <w:rsid w:val="00121080"/>
    <w:rsid w:val="00121923"/>
    <w:rsid w:val="00122F49"/>
    <w:rsid w:val="00122FD0"/>
    <w:rsid w:val="00123C47"/>
    <w:rsid w:val="001255B1"/>
    <w:rsid w:val="001271B2"/>
    <w:rsid w:val="0013081E"/>
    <w:rsid w:val="00130A4C"/>
    <w:rsid w:val="00133A79"/>
    <w:rsid w:val="00133E47"/>
    <w:rsid w:val="0013414F"/>
    <w:rsid w:val="001341CA"/>
    <w:rsid w:val="00135A7E"/>
    <w:rsid w:val="00135DC9"/>
    <w:rsid w:val="0013713A"/>
    <w:rsid w:val="00137679"/>
    <w:rsid w:val="00140B0E"/>
    <w:rsid w:val="00140B75"/>
    <w:rsid w:val="001411F2"/>
    <w:rsid w:val="0014231B"/>
    <w:rsid w:val="00143CDE"/>
    <w:rsid w:val="00144239"/>
    <w:rsid w:val="00144FA7"/>
    <w:rsid w:val="001459DF"/>
    <w:rsid w:val="00146272"/>
    <w:rsid w:val="00147463"/>
    <w:rsid w:val="0015045E"/>
    <w:rsid w:val="0015078F"/>
    <w:rsid w:val="00151931"/>
    <w:rsid w:val="00151C29"/>
    <w:rsid w:val="0015227C"/>
    <w:rsid w:val="00152B4E"/>
    <w:rsid w:val="00152BEB"/>
    <w:rsid w:val="00152F0A"/>
    <w:rsid w:val="00155FAF"/>
    <w:rsid w:val="00155FDE"/>
    <w:rsid w:val="001571C9"/>
    <w:rsid w:val="00157A55"/>
    <w:rsid w:val="00157BF6"/>
    <w:rsid w:val="00157FA0"/>
    <w:rsid w:val="001602A4"/>
    <w:rsid w:val="00160F27"/>
    <w:rsid w:val="001622EC"/>
    <w:rsid w:val="00163918"/>
    <w:rsid w:val="00163DD0"/>
    <w:rsid w:val="00164126"/>
    <w:rsid w:val="0016487E"/>
    <w:rsid w:val="001653D1"/>
    <w:rsid w:val="001658A4"/>
    <w:rsid w:val="00165BF4"/>
    <w:rsid w:val="00165C39"/>
    <w:rsid w:val="00166323"/>
    <w:rsid w:val="001668B0"/>
    <w:rsid w:val="001729F1"/>
    <w:rsid w:val="0017359B"/>
    <w:rsid w:val="0017361C"/>
    <w:rsid w:val="001737B7"/>
    <w:rsid w:val="0017386F"/>
    <w:rsid w:val="00176D91"/>
    <w:rsid w:val="0017704E"/>
    <w:rsid w:val="001809E9"/>
    <w:rsid w:val="0018120B"/>
    <w:rsid w:val="0018202A"/>
    <w:rsid w:val="00184E64"/>
    <w:rsid w:val="001867EE"/>
    <w:rsid w:val="00186BDA"/>
    <w:rsid w:val="00186DDB"/>
    <w:rsid w:val="001877E3"/>
    <w:rsid w:val="00187A2B"/>
    <w:rsid w:val="0019015C"/>
    <w:rsid w:val="00191A8A"/>
    <w:rsid w:val="00192ED4"/>
    <w:rsid w:val="00193480"/>
    <w:rsid w:val="00194089"/>
    <w:rsid w:val="00196351"/>
    <w:rsid w:val="001964FD"/>
    <w:rsid w:val="00197146"/>
    <w:rsid w:val="001975D1"/>
    <w:rsid w:val="001A0E85"/>
    <w:rsid w:val="001A3126"/>
    <w:rsid w:val="001A4A51"/>
    <w:rsid w:val="001A4B86"/>
    <w:rsid w:val="001A559A"/>
    <w:rsid w:val="001A5816"/>
    <w:rsid w:val="001A5D36"/>
    <w:rsid w:val="001A64E1"/>
    <w:rsid w:val="001A6A62"/>
    <w:rsid w:val="001A7290"/>
    <w:rsid w:val="001A743F"/>
    <w:rsid w:val="001A7903"/>
    <w:rsid w:val="001A7EAD"/>
    <w:rsid w:val="001B0688"/>
    <w:rsid w:val="001B0873"/>
    <w:rsid w:val="001B0957"/>
    <w:rsid w:val="001B0B86"/>
    <w:rsid w:val="001B1B3F"/>
    <w:rsid w:val="001B3088"/>
    <w:rsid w:val="001B3BF4"/>
    <w:rsid w:val="001B414F"/>
    <w:rsid w:val="001B46D1"/>
    <w:rsid w:val="001B4920"/>
    <w:rsid w:val="001B4F6B"/>
    <w:rsid w:val="001B5FE1"/>
    <w:rsid w:val="001B6A11"/>
    <w:rsid w:val="001B6D9A"/>
    <w:rsid w:val="001B6FCA"/>
    <w:rsid w:val="001B70EF"/>
    <w:rsid w:val="001C0807"/>
    <w:rsid w:val="001C2C4C"/>
    <w:rsid w:val="001C34D7"/>
    <w:rsid w:val="001C372A"/>
    <w:rsid w:val="001C48FA"/>
    <w:rsid w:val="001C4E45"/>
    <w:rsid w:val="001C4FAE"/>
    <w:rsid w:val="001C5FEF"/>
    <w:rsid w:val="001C6100"/>
    <w:rsid w:val="001C62BF"/>
    <w:rsid w:val="001C681A"/>
    <w:rsid w:val="001C68C5"/>
    <w:rsid w:val="001C6BAF"/>
    <w:rsid w:val="001C6C4E"/>
    <w:rsid w:val="001C6D93"/>
    <w:rsid w:val="001C720C"/>
    <w:rsid w:val="001D077E"/>
    <w:rsid w:val="001D12B6"/>
    <w:rsid w:val="001D3C93"/>
    <w:rsid w:val="001D4AC4"/>
    <w:rsid w:val="001D4EE2"/>
    <w:rsid w:val="001D6209"/>
    <w:rsid w:val="001D6B7E"/>
    <w:rsid w:val="001E3C0F"/>
    <w:rsid w:val="001E5118"/>
    <w:rsid w:val="001E660E"/>
    <w:rsid w:val="001E75E2"/>
    <w:rsid w:val="001E7B5F"/>
    <w:rsid w:val="001F0721"/>
    <w:rsid w:val="001F09E3"/>
    <w:rsid w:val="001F0A27"/>
    <w:rsid w:val="001F0B2D"/>
    <w:rsid w:val="001F14F1"/>
    <w:rsid w:val="001F191B"/>
    <w:rsid w:val="001F2951"/>
    <w:rsid w:val="001F328C"/>
    <w:rsid w:val="001F3EA3"/>
    <w:rsid w:val="001F4273"/>
    <w:rsid w:val="001F50F7"/>
    <w:rsid w:val="001F66AF"/>
    <w:rsid w:val="001F6D2D"/>
    <w:rsid w:val="00200031"/>
    <w:rsid w:val="00200B7E"/>
    <w:rsid w:val="00201BED"/>
    <w:rsid w:val="00201E80"/>
    <w:rsid w:val="00202B77"/>
    <w:rsid w:val="0020397D"/>
    <w:rsid w:val="00203D24"/>
    <w:rsid w:val="00205B57"/>
    <w:rsid w:val="00207DFC"/>
    <w:rsid w:val="0021008C"/>
    <w:rsid w:val="00210140"/>
    <w:rsid w:val="0021075D"/>
    <w:rsid w:val="00210F5C"/>
    <w:rsid w:val="002112EA"/>
    <w:rsid w:val="00211376"/>
    <w:rsid w:val="00211C15"/>
    <w:rsid w:val="00211D71"/>
    <w:rsid w:val="00212C40"/>
    <w:rsid w:val="00213A3A"/>
    <w:rsid w:val="00214248"/>
    <w:rsid w:val="002146D0"/>
    <w:rsid w:val="002149A2"/>
    <w:rsid w:val="00214AC8"/>
    <w:rsid w:val="00214B8C"/>
    <w:rsid w:val="00215568"/>
    <w:rsid w:val="00215625"/>
    <w:rsid w:val="00216E99"/>
    <w:rsid w:val="00216F5A"/>
    <w:rsid w:val="002176B5"/>
    <w:rsid w:val="00217D2D"/>
    <w:rsid w:val="00220CA2"/>
    <w:rsid w:val="002212D6"/>
    <w:rsid w:val="00221653"/>
    <w:rsid w:val="002223FE"/>
    <w:rsid w:val="00223AA6"/>
    <w:rsid w:val="00224681"/>
    <w:rsid w:val="00224712"/>
    <w:rsid w:val="00227A1B"/>
    <w:rsid w:val="0023073D"/>
    <w:rsid w:val="0023165E"/>
    <w:rsid w:val="002316A3"/>
    <w:rsid w:val="0023262D"/>
    <w:rsid w:val="00232918"/>
    <w:rsid w:val="0023320D"/>
    <w:rsid w:val="00233B96"/>
    <w:rsid w:val="00234804"/>
    <w:rsid w:val="002358C0"/>
    <w:rsid w:val="00236FD4"/>
    <w:rsid w:val="00237CA0"/>
    <w:rsid w:val="0024011C"/>
    <w:rsid w:val="002405BF"/>
    <w:rsid w:val="002408ED"/>
    <w:rsid w:val="00240F63"/>
    <w:rsid w:val="00241372"/>
    <w:rsid w:val="00241E38"/>
    <w:rsid w:val="002438F6"/>
    <w:rsid w:val="0024620D"/>
    <w:rsid w:val="00246BEF"/>
    <w:rsid w:val="00246EBE"/>
    <w:rsid w:val="002478B2"/>
    <w:rsid w:val="002502D8"/>
    <w:rsid w:val="002502FF"/>
    <w:rsid w:val="002504E9"/>
    <w:rsid w:val="0025073C"/>
    <w:rsid w:val="0025321F"/>
    <w:rsid w:val="002534D7"/>
    <w:rsid w:val="00254B1C"/>
    <w:rsid w:val="00255A1E"/>
    <w:rsid w:val="0025612F"/>
    <w:rsid w:val="00256725"/>
    <w:rsid w:val="00260A23"/>
    <w:rsid w:val="00260D00"/>
    <w:rsid w:val="00261A8E"/>
    <w:rsid w:val="00262E9E"/>
    <w:rsid w:val="002631EA"/>
    <w:rsid w:val="002632C1"/>
    <w:rsid w:val="00263E77"/>
    <w:rsid w:val="002646DC"/>
    <w:rsid w:val="0026477C"/>
    <w:rsid w:val="00264B11"/>
    <w:rsid w:val="00264D73"/>
    <w:rsid w:val="002650CD"/>
    <w:rsid w:val="00266AC7"/>
    <w:rsid w:val="002672A8"/>
    <w:rsid w:val="00267AA7"/>
    <w:rsid w:val="0027039A"/>
    <w:rsid w:val="00270469"/>
    <w:rsid w:val="00270A46"/>
    <w:rsid w:val="00270FC1"/>
    <w:rsid w:val="00271C85"/>
    <w:rsid w:val="00272421"/>
    <w:rsid w:val="0027273E"/>
    <w:rsid w:val="00273B87"/>
    <w:rsid w:val="002757F8"/>
    <w:rsid w:val="00276EE3"/>
    <w:rsid w:val="002779C9"/>
    <w:rsid w:val="00277F82"/>
    <w:rsid w:val="00280D4C"/>
    <w:rsid w:val="00280F2E"/>
    <w:rsid w:val="002811EC"/>
    <w:rsid w:val="00281475"/>
    <w:rsid w:val="00282474"/>
    <w:rsid w:val="00283E65"/>
    <w:rsid w:val="00283EF4"/>
    <w:rsid w:val="002842AD"/>
    <w:rsid w:val="002843E9"/>
    <w:rsid w:val="00284457"/>
    <w:rsid w:val="00284A7D"/>
    <w:rsid w:val="0028558B"/>
    <w:rsid w:val="00285829"/>
    <w:rsid w:val="00286072"/>
    <w:rsid w:val="00286312"/>
    <w:rsid w:val="002865CB"/>
    <w:rsid w:val="002873F0"/>
    <w:rsid w:val="00287FA8"/>
    <w:rsid w:val="00290444"/>
    <w:rsid w:val="00290DBE"/>
    <w:rsid w:val="00291287"/>
    <w:rsid w:val="0029244B"/>
    <w:rsid w:val="00292700"/>
    <w:rsid w:val="002943AB"/>
    <w:rsid w:val="002968F3"/>
    <w:rsid w:val="00296934"/>
    <w:rsid w:val="002979CE"/>
    <w:rsid w:val="002A12EC"/>
    <w:rsid w:val="002A1A5A"/>
    <w:rsid w:val="002A1FA0"/>
    <w:rsid w:val="002A2418"/>
    <w:rsid w:val="002A3228"/>
    <w:rsid w:val="002A34B5"/>
    <w:rsid w:val="002A46E5"/>
    <w:rsid w:val="002A5D9B"/>
    <w:rsid w:val="002A68C5"/>
    <w:rsid w:val="002A7352"/>
    <w:rsid w:val="002A7B74"/>
    <w:rsid w:val="002A7E41"/>
    <w:rsid w:val="002B0217"/>
    <w:rsid w:val="002B056F"/>
    <w:rsid w:val="002B0B8C"/>
    <w:rsid w:val="002B12E0"/>
    <w:rsid w:val="002B1949"/>
    <w:rsid w:val="002B2398"/>
    <w:rsid w:val="002B449E"/>
    <w:rsid w:val="002B4605"/>
    <w:rsid w:val="002B5BB1"/>
    <w:rsid w:val="002B6183"/>
    <w:rsid w:val="002B61DB"/>
    <w:rsid w:val="002B6CCF"/>
    <w:rsid w:val="002C0875"/>
    <w:rsid w:val="002C0E85"/>
    <w:rsid w:val="002C1704"/>
    <w:rsid w:val="002C1BCB"/>
    <w:rsid w:val="002C1C98"/>
    <w:rsid w:val="002C2F93"/>
    <w:rsid w:val="002C38A7"/>
    <w:rsid w:val="002C491F"/>
    <w:rsid w:val="002C49D9"/>
    <w:rsid w:val="002C4B34"/>
    <w:rsid w:val="002C6A96"/>
    <w:rsid w:val="002C7297"/>
    <w:rsid w:val="002C7818"/>
    <w:rsid w:val="002D0F31"/>
    <w:rsid w:val="002D1717"/>
    <w:rsid w:val="002D1C85"/>
    <w:rsid w:val="002D2EE7"/>
    <w:rsid w:val="002D2FD9"/>
    <w:rsid w:val="002D3552"/>
    <w:rsid w:val="002D3E78"/>
    <w:rsid w:val="002D4FB7"/>
    <w:rsid w:val="002D54D5"/>
    <w:rsid w:val="002D66A2"/>
    <w:rsid w:val="002D69D8"/>
    <w:rsid w:val="002D6D4A"/>
    <w:rsid w:val="002E000A"/>
    <w:rsid w:val="002E162E"/>
    <w:rsid w:val="002E1750"/>
    <w:rsid w:val="002E27B0"/>
    <w:rsid w:val="002E2C4A"/>
    <w:rsid w:val="002E30B7"/>
    <w:rsid w:val="002E4C67"/>
    <w:rsid w:val="002E5A8E"/>
    <w:rsid w:val="002E5BF2"/>
    <w:rsid w:val="002E69E1"/>
    <w:rsid w:val="002E730F"/>
    <w:rsid w:val="002E7F6B"/>
    <w:rsid w:val="002F010D"/>
    <w:rsid w:val="002F0168"/>
    <w:rsid w:val="002F0B42"/>
    <w:rsid w:val="002F18E3"/>
    <w:rsid w:val="002F37BB"/>
    <w:rsid w:val="002F42DE"/>
    <w:rsid w:val="002F4767"/>
    <w:rsid w:val="002F5803"/>
    <w:rsid w:val="002F5DC8"/>
    <w:rsid w:val="002F7B91"/>
    <w:rsid w:val="00300561"/>
    <w:rsid w:val="00300A22"/>
    <w:rsid w:val="00301A18"/>
    <w:rsid w:val="003020EE"/>
    <w:rsid w:val="00302664"/>
    <w:rsid w:val="00304FE6"/>
    <w:rsid w:val="00305A5C"/>
    <w:rsid w:val="00305E68"/>
    <w:rsid w:val="00306CAE"/>
    <w:rsid w:val="0030710C"/>
    <w:rsid w:val="0031094C"/>
    <w:rsid w:val="00311D72"/>
    <w:rsid w:val="00312127"/>
    <w:rsid w:val="00313C48"/>
    <w:rsid w:val="00313F6A"/>
    <w:rsid w:val="00315026"/>
    <w:rsid w:val="00315821"/>
    <w:rsid w:val="00316093"/>
    <w:rsid w:val="00316AFF"/>
    <w:rsid w:val="0031762C"/>
    <w:rsid w:val="003203B5"/>
    <w:rsid w:val="00321303"/>
    <w:rsid w:val="003228A1"/>
    <w:rsid w:val="003230C7"/>
    <w:rsid w:val="00324077"/>
    <w:rsid w:val="003242CA"/>
    <w:rsid w:val="003265E5"/>
    <w:rsid w:val="003272D8"/>
    <w:rsid w:val="00327C03"/>
    <w:rsid w:val="00330430"/>
    <w:rsid w:val="00331BF3"/>
    <w:rsid w:val="00332599"/>
    <w:rsid w:val="00332C63"/>
    <w:rsid w:val="003356FA"/>
    <w:rsid w:val="00336848"/>
    <w:rsid w:val="00340714"/>
    <w:rsid w:val="00342BC3"/>
    <w:rsid w:val="0034496B"/>
    <w:rsid w:val="00344EC5"/>
    <w:rsid w:val="0034510C"/>
    <w:rsid w:val="003462D7"/>
    <w:rsid w:val="00346372"/>
    <w:rsid w:val="00346E82"/>
    <w:rsid w:val="003478D5"/>
    <w:rsid w:val="00347E47"/>
    <w:rsid w:val="00350200"/>
    <w:rsid w:val="00351140"/>
    <w:rsid w:val="0035249A"/>
    <w:rsid w:val="0035285F"/>
    <w:rsid w:val="00352B38"/>
    <w:rsid w:val="00352D85"/>
    <w:rsid w:val="00353129"/>
    <w:rsid w:val="00354603"/>
    <w:rsid w:val="00355365"/>
    <w:rsid w:val="00356180"/>
    <w:rsid w:val="00357313"/>
    <w:rsid w:val="003579E3"/>
    <w:rsid w:val="003624CC"/>
    <w:rsid w:val="00363844"/>
    <w:rsid w:val="00363E66"/>
    <w:rsid w:val="00365F82"/>
    <w:rsid w:val="0036615E"/>
    <w:rsid w:val="003665B1"/>
    <w:rsid w:val="003678AA"/>
    <w:rsid w:val="00370A87"/>
    <w:rsid w:val="00370ABF"/>
    <w:rsid w:val="00370D70"/>
    <w:rsid w:val="00372589"/>
    <w:rsid w:val="00373C91"/>
    <w:rsid w:val="00375564"/>
    <w:rsid w:val="0037620B"/>
    <w:rsid w:val="00376F26"/>
    <w:rsid w:val="00377399"/>
    <w:rsid w:val="00381167"/>
    <w:rsid w:val="00382F2F"/>
    <w:rsid w:val="00385C63"/>
    <w:rsid w:val="00385EBF"/>
    <w:rsid w:val="0038650B"/>
    <w:rsid w:val="00386628"/>
    <w:rsid w:val="003867FF"/>
    <w:rsid w:val="00387031"/>
    <w:rsid w:val="00390555"/>
    <w:rsid w:val="00390E3B"/>
    <w:rsid w:val="00391F55"/>
    <w:rsid w:val="00393285"/>
    <w:rsid w:val="00393796"/>
    <w:rsid w:val="00394F55"/>
    <w:rsid w:val="0039786A"/>
    <w:rsid w:val="00397B04"/>
    <w:rsid w:val="00397D3C"/>
    <w:rsid w:val="00397ECA"/>
    <w:rsid w:val="003A04D5"/>
    <w:rsid w:val="003A190E"/>
    <w:rsid w:val="003A1AA1"/>
    <w:rsid w:val="003A1BCA"/>
    <w:rsid w:val="003A22AD"/>
    <w:rsid w:val="003A2C14"/>
    <w:rsid w:val="003A5399"/>
    <w:rsid w:val="003A6749"/>
    <w:rsid w:val="003A690F"/>
    <w:rsid w:val="003A7BFB"/>
    <w:rsid w:val="003B131E"/>
    <w:rsid w:val="003B203A"/>
    <w:rsid w:val="003B27F7"/>
    <w:rsid w:val="003B37F4"/>
    <w:rsid w:val="003B3CC1"/>
    <w:rsid w:val="003B3F46"/>
    <w:rsid w:val="003B4141"/>
    <w:rsid w:val="003B5195"/>
    <w:rsid w:val="003B51BE"/>
    <w:rsid w:val="003B57D3"/>
    <w:rsid w:val="003B5C36"/>
    <w:rsid w:val="003B603A"/>
    <w:rsid w:val="003B6A6F"/>
    <w:rsid w:val="003B6B5C"/>
    <w:rsid w:val="003B7FF0"/>
    <w:rsid w:val="003C0313"/>
    <w:rsid w:val="003C0468"/>
    <w:rsid w:val="003C064A"/>
    <w:rsid w:val="003C075A"/>
    <w:rsid w:val="003C0B7D"/>
    <w:rsid w:val="003C0CA8"/>
    <w:rsid w:val="003C17C3"/>
    <w:rsid w:val="003C2204"/>
    <w:rsid w:val="003C242B"/>
    <w:rsid w:val="003C29FD"/>
    <w:rsid w:val="003C2CBD"/>
    <w:rsid w:val="003C3532"/>
    <w:rsid w:val="003C3DA4"/>
    <w:rsid w:val="003C429E"/>
    <w:rsid w:val="003C4689"/>
    <w:rsid w:val="003C47B4"/>
    <w:rsid w:val="003C6881"/>
    <w:rsid w:val="003C6CDC"/>
    <w:rsid w:val="003D02AC"/>
    <w:rsid w:val="003D036A"/>
    <w:rsid w:val="003D0672"/>
    <w:rsid w:val="003D096E"/>
    <w:rsid w:val="003D118D"/>
    <w:rsid w:val="003D1BF2"/>
    <w:rsid w:val="003D22E5"/>
    <w:rsid w:val="003D3318"/>
    <w:rsid w:val="003D460C"/>
    <w:rsid w:val="003D4D76"/>
    <w:rsid w:val="003E036C"/>
    <w:rsid w:val="003E0467"/>
    <w:rsid w:val="003E0C80"/>
    <w:rsid w:val="003E1839"/>
    <w:rsid w:val="003E2BA6"/>
    <w:rsid w:val="003E33D8"/>
    <w:rsid w:val="003E41F2"/>
    <w:rsid w:val="003E4D92"/>
    <w:rsid w:val="003E4E04"/>
    <w:rsid w:val="003E62CF"/>
    <w:rsid w:val="003E6F17"/>
    <w:rsid w:val="003E7546"/>
    <w:rsid w:val="003F0F2B"/>
    <w:rsid w:val="003F1ADE"/>
    <w:rsid w:val="003F2A42"/>
    <w:rsid w:val="003F324B"/>
    <w:rsid w:val="003F3DD9"/>
    <w:rsid w:val="003F4483"/>
    <w:rsid w:val="003F5EF6"/>
    <w:rsid w:val="003F6805"/>
    <w:rsid w:val="003F6A0F"/>
    <w:rsid w:val="00400881"/>
    <w:rsid w:val="00400B72"/>
    <w:rsid w:val="00400CE0"/>
    <w:rsid w:val="0040128D"/>
    <w:rsid w:val="004012BD"/>
    <w:rsid w:val="00401471"/>
    <w:rsid w:val="00401912"/>
    <w:rsid w:val="00402FC0"/>
    <w:rsid w:val="0040312C"/>
    <w:rsid w:val="00404583"/>
    <w:rsid w:val="0040485F"/>
    <w:rsid w:val="00404CE7"/>
    <w:rsid w:val="004059E5"/>
    <w:rsid w:val="00407623"/>
    <w:rsid w:val="0040785E"/>
    <w:rsid w:val="00407B97"/>
    <w:rsid w:val="00410BAC"/>
    <w:rsid w:val="004114E7"/>
    <w:rsid w:val="004121BC"/>
    <w:rsid w:val="0041263B"/>
    <w:rsid w:val="0041276E"/>
    <w:rsid w:val="0041279A"/>
    <w:rsid w:val="00413F2E"/>
    <w:rsid w:val="00414252"/>
    <w:rsid w:val="00414D95"/>
    <w:rsid w:val="004157B6"/>
    <w:rsid w:val="00416FFE"/>
    <w:rsid w:val="00417263"/>
    <w:rsid w:val="00417A93"/>
    <w:rsid w:val="004204BA"/>
    <w:rsid w:val="0042088D"/>
    <w:rsid w:val="004216C3"/>
    <w:rsid w:val="00421F0D"/>
    <w:rsid w:val="00424C74"/>
    <w:rsid w:val="004261D1"/>
    <w:rsid w:val="00426C14"/>
    <w:rsid w:val="004270FC"/>
    <w:rsid w:val="00427DDC"/>
    <w:rsid w:val="004304EC"/>
    <w:rsid w:val="0043131E"/>
    <w:rsid w:val="00431A9A"/>
    <w:rsid w:val="004328FB"/>
    <w:rsid w:val="00433461"/>
    <w:rsid w:val="00433661"/>
    <w:rsid w:val="0043544B"/>
    <w:rsid w:val="004361C9"/>
    <w:rsid w:val="0043704F"/>
    <w:rsid w:val="00440866"/>
    <w:rsid w:val="00441CAF"/>
    <w:rsid w:val="00443D24"/>
    <w:rsid w:val="00445475"/>
    <w:rsid w:val="00445A3B"/>
    <w:rsid w:val="00445D80"/>
    <w:rsid w:val="00446034"/>
    <w:rsid w:val="00446CAD"/>
    <w:rsid w:val="004473FF"/>
    <w:rsid w:val="004476BC"/>
    <w:rsid w:val="00447703"/>
    <w:rsid w:val="004477AD"/>
    <w:rsid w:val="00450EEC"/>
    <w:rsid w:val="00451681"/>
    <w:rsid w:val="00451BE3"/>
    <w:rsid w:val="0045400E"/>
    <w:rsid w:val="0045437A"/>
    <w:rsid w:val="004545D9"/>
    <w:rsid w:val="0045622A"/>
    <w:rsid w:val="00457117"/>
    <w:rsid w:val="004600A1"/>
    <w:rsid w:val="00460852"/>
    <w:rsid w:val="00462C6A"/>
    <w:rsid w:val="00463E64"/>
    <w:rsid w:val="00465987"/>
    <w:rsid w:val="0046653A"/>
    <w:rsid w:val="00466C64"/>
    <w:rsid w:val="00467BE5"/>
    <w:rsid w:val="00470080"/>
    <w:rsid w:val="00471B24"/>
    <w:rsid w:val="00471F49"/>
    <w:rsid w:val="00472258"/>
    <w:rsid w:val="0047251D"/>
    <w:rsid w:val="0047482E"/>
    <w:rsid w:val="00474991"/>
    <w:rsid w:val="004759C8"/>
    <w:rsid w:val="004765FB"/>
    <w:rsid w:val="00476823"/>
    <w:rsid w:val="004804E4"/>
    <w:rsid w:val="0048070C"/>
    <w:rsid w:val="00480768"/>
    <w:rsid w:val="00480859"/>
    <w:rsid w:val="0048088F"/>
    <w:rsid w:val="004813DE"/>
    <w:rsid w:val="004817C6"/>
    <w:rsid w:val="00482896"/>
    <w:rsid w:val="00483370"/>
    <w:rsid w:val="004844BF"/>
    <w:rsid w:val="004852C3"/>
    <w:rsid w:val="00485DC7"/>
    <w:rsid w:val="004865DF"/>
    <w:rsid w:val="00486D20"/>
    <w:rsid w:val="00487080"/>
    <w:rsid w:val="004900DE"/>
    <w:rsid w:val="004904B0"/>
    <w:rsid w:val="00490610"/>
    <w:rsid w:val="00491236"/>
    <w:rsid w:val="00491C13"/>
    <w:rsid w:val="00491DE5"/>
    <w:rsid w:val="00492076"/>
    <w:rsid w:val="0049408F"/>
    <w:rsid w:val="004946C4"/>
    <w:rsid w:val="0049499C"/>
    <w:rsid w:val="00494CB5"/>
    <w:rsid w:val="00495277"/>
    <w:rsid w:val="004955FA"/>
    <w:rsid w:val="00495A96"/>
    <w:rsid w:val="00496C7F"/>
    <w:rsid w:val="00497513"/>
    <w:rsid w:val="00497904"/>
    <w:rsid w:val="004A1327"/>
    <w:rsid w:val="004A1F1F"/>
    <w:rsid w:val="004A23AE"/>
    <w:rsid w:val="004A33F1"/>
    <w:rsid w:val="004A50BA"/>
    <w:rsid w:val="004A55FC"/>
    <w:rsid w:val="004A730A"/>
    <w:rsid w:val="004A73B0"/>
    <w:rsid w:val="004A7565"/>
    <w:rsid w:val="004A758D"/>
    <w:rsid w:val="004A7677"/>
    <w:rsid w:val="004A795A"/>
    <w:rsid w:val="004B0763"/>
    <w:rsid w:val="004B08BD"/>
    <w:rsid w:val="004B1C05"/>
    <w:rsid w:val="004B1E88"/>
    <w:rsid w:val="004B22DA"/>
    <w:rsid w:val="004B23A5"/>
    <w:rsid w:val="004B23C6"/>
    <w:rsid w:val="004B2D59"/>
    <w:rsid w:val="004B3BFD"/>
    <w:rsid w:val="004B3E88"/>
    <w:rsid w:val="004B3F23"/>
    <w:rsid w:val="004B40DE"/>
    <w:rsid w:val="004B5400"/>
    <w:rsid w:val="004B60D3"/>
    <w:rsid w:val="004B7C2D"/>
    <w:rsid w:val="004C0010"/>
    <w:rsid w:val="004C07AE"/>
    <w:rsid w:val="004C1CF8"/>
    <w:rsid w:val="004C33C8"/>
    <w:rsid w:val="004C39C2"/>
    <w:rsid w:val="004C3EB1"/>
    <w:rsid w:val="004C3F84"/>
    <w:rsid w:val="004C4439"/>
    <w:rsid w:val="004C4741"/>
    <w:rsid w:val="004C489F"/>
    <w:rsid w:val="004C71D2"/>
    <w:rsid w:val="004C770C"/>
    <w:rsid w:val="004D087E"/>
    <w:rsid w:val="004D113D"/>
    <w:rsid w:val="004D2378"/>
    <w:rsid w:val="004D325E"/>
    <w:rsid w:val="004D4BE3"/>
    <w:rsid w:val="004D6EF2"/>
    <w:rsid w:val="004D7667"/>
    <w:rsid w:val="004D7B0F"/>
    <w:rsid w:val="004E018E"/>
    <w:rsid w:val="004E049F"/>
    <w:rsid w:val="004E10D1"/>
    <w:rsid w:val="004E1286"/>
    <w:rsid w:val="004E1B87"/>
    <w:rsid w:val="004E220B"/>
    <w:rsid w:val="004E27C6"/>
    <w:rsid w:val="004E35E3"/>
    <w:rsid w:val="004E4033"/>
    <w:rsid w:val="004E47BB"/>
    <w:rsid w:val="004E4D95"/>
    <w:rsid w:val="004E59EE"/>
    <w:rsid w:val="004E6561"/>
    <w:rsid w:val="004E66DB"/>
    <w:rsid w:val="004E7476"/>
    <w:rsid w:val="004E7B83"/>
    <w:rsid w:val="004E7D3D"/>
    <w:rsid w:val="004F0487"/>
    <w:rsid w:val="004F0BB7"/>
    <w:rsid w:val="004F10FC"/>
    <w:rsid w:val="004F18FF"/>
    <w:rsid w:val="004F1E1C"/>
    <w:rsid w:val="004F2400"/>
    <w:rsid w:val="004F2558"/>
    <w:rsid w:val="004F341A"/>
    <w:rsid w:val="004F3970"/>
    <w:rsid w:val="004F3B43"/>
    <w:rsid w:val="004F4890"/>
    <w:rsid w:val="004F48A8"/>
    <w:rsid w:val="004F5A9C"/>
    <w:rsid w:val="004F6280"/>
    <w:rsid w:val="004F67A8"/>
    <w:rsid w:val="004F68B4"/>
    <w:rsid w:val="004F72F9"/>
    <w:rsid w:val="004F7B28"/>
    <w:rsid w:val="00500CC1"/>
    <w:rsid w:val="005021F3"/>
    <w:rsid w:val="00502D16"/>
    <w:rsid w:val="005038EA"/>
    <w:rsid w:val="00503BB1"/>
    <w:rsid w:val="00503FB6"/>
    <w:rsid w:val="005040C8"/>
    <w:rsid w:val="00504DAF"/>
    <w:rsid w:val="0050562D"/>
    <w:rsid w:val="00505F61"/>
    <w:rsid w:val="005075DB"/>
    <w:rsid w:val="00507CF2"/>
    <w:rsid w:val="005104AA"/>
    <w:rsid w:val="00510CA1"/>
    <w:rsid w:val="00512E77"/>
    <w:rsid w:val="0051314D"/>
    <w:rsid w:val="00513A34"/>
    <w:rsid w:val="00514342"/>
    <w:rsid w:val="00514920"/>
    <w:rsid w:val="0051796B"/>
    <w:rsid w:val="0052087C"/>
    <w:rsid w:val="0052184D"/>
    <w:rsid w:val="00521CA3"/>
    <w:rsid w:val="00523027"/>
    <w:rsid w:val="005245F3"/>
    <w:rsid w:val="005249C8"/>
    <w:rsid w:val="00524B30"/>
    <w:rsid w:val="0052516E"/>
    <w:rsid w:val="005255EE"/>
    <w:rsid w:val="00526011"/>
    <w:rsid w:val="005265DC"/>
    <w:rsid w:val="00526EB3"/>
    <w:rsid w:val="00527115"/>
    <w:rsid w:val="005276C9"/>
    <w:rsid w:val="00527CEA"/>
    <w:rsid w:val="00530B01"/>
    <w:rsid w:val="005322F9"/>
    <w:rsid w:val="00533F8B"/>
    <w:rsid w:val="005348E5"/>
    <w:rsid w:val="00534DE3"/>
    <w:rsid w:val="00534EF4"/>
    <w:rsid w:val="005364D1"/>
    <w:rsid w:val="00536E11"/>
    <w:rsid w:val="00536EC1"/>
    <w:rsid w:val="00537034"/>
    <w:rsid w:val="00537055"/>
    <w:rsid w:val="005371A9"/>
    <w:rsid w:val="00537DA7"/>
    <w:rsid w:val="00537EDF"/>
    <w:rsid w:val="00540015"/>
    <w:rsid w:val="0054231B"/>
    <w:rsid w:val="0054253D"/>
    <w:rsid w:val="00542565"/>
    <w:rsid w:val="00542BB3"/>
    <w:rsid w:val="00543C9B"/>
    <w:rsid w:val="0054433E"/>
    <w:rsid w:val="00545315"/>
    <w:rsid w:val="00545641"/>
    <w:rsid w:val="00545914"/>
    <w:rsid w:val="00545B7D"/>
    <w:rsid w:val="005465DE"/>
    <w:rsid w:val="00547073"/>
    <w:rsid w:val="00547334"/>
    <w:rsid w:val="00550567"/>
    <w:rsid w:val="005517B3"/>
    <w:rsid w:val="0055255C"/>
    <w:rsid w:val="00554C4A"/>
    <w:rsid w:val="00555073"/>
    <w:rsid w:val="0055522B"/>
    <w:rsid w:val="00556725"/>
    <w:rsid w:val="0055674F"/>
    <w:rsid w:val="005567A1"/>
    <w:rsid w:val="00560E0E"/>
    <w:rsid w:val="00562281"/>
    <w:rsid w:val="005627FE"/>
    <w:rsid w:val="00563F5A"/>
    <w:rsid w:val="00564CF0"/>
    <w:rsid w:val="00565678"/>
    <w:rsid w:val="00565E94"/>
    <w:rsid w:val="0056795C"/>
    <w:rsid w:val="00571747"/>
    <w:rsid w:val="00574B62"/>
    <w:rsid w:val="00575758"/>
    <w:rsid w:val="00576E8B"/>
    <w:rsid w:val="005774FE"/>
    <w:rsid w:val="005775F6"/>
    <w:rsid w:val="00577FB7"/>
    <w:rsid w:val="00581124"/>
    <w:rsid w:val="0058120B"/>
    <w:rsid w:val="0058139F"/>
    <w:rsid w:val="00581529"/>
    <w:rsid w:val="00581FC4"/>
    <w:rsid w:val="0058226A"/>
    <w:rsid w:val="00582734"/>
    <w:rsid w:val="00583373"/>
    <w:rsid w:val="00584F1F"/>
    <w:rsid w:val="0059120D"/>
    <w:rsid w:val="00593F2F"/>
    <w:rsid w:val="00595003"/>
    <w:rsid w:val="0059620A"/>
    <w:rsid w:val="00597F73"/>
    <w:rsid w:val="005A0027"/>
    <w:rsid w:val="005A0AFB"/>
    <w:rsid w:val="005A21CA"/>
    <w:rsid w:val="005A2675"/>
    <w:rsid w:val="005A2B09"/>
    <w:rsid w:val="005A3224"/>
    <w:rsid w:val="005A3465"/>
    <w:rsid w:val="005A3D94"/>
    <w:rsid w:val="005A4790"/>
    <w:rsid w:val="005A4D71"/>
    <w:rsid w:val="005A505D"/>
    <w:rsid w:val="005A5E48"/>
    <w:rsid w:val="005A728E"/>
    <w:rsid w:val="005A738A"/>
    <w:rsid w:val="005A76B7"/>
    <w:rsid w:val="005A78E4"/>
    <w:rsid w:val="005A7E88"/>
    <w:rsid w:val="005B0559"/>
    <w:rsid w:val="005B0583"/>
    <w:rsid w:val="005B0ACA"/>
    <w:rsid w:val="005B0C9B"/>
    <w:rsid w:val="005B0D45"/>
    <w:rsid w:val="005B23FB"/>
    <w:rsid w:val="005B2479"/>
    <w:rsid w:val="005B255B"/>
    <w:rsid w:val="005B25A7"/>
    <w:rsid w:val="005B2674"/>
    <w:rsid w:val="005B28FE"/>
    <w:rsid w:val="005B2B99"/>
    <w:rsid w:val="005B2F05"/>
    <w:rsid w:val="005B3B7A"/>
    <w:rsid w:val="005B5A58"/>
    <w:rsid w:val="005B5AB0"/>
    <w:rsid w:val="005B633C"/>
    <w:rsid w:val="005B7029"/>
    <w:rsid w:val="005B7E93"/>
    <w:rsid w:val="005C060B"/>
    <w:rsid w:val="005C0BCB"/>
    <w:rsid w:val="005C240C"/>
    <w:rsid w:val="005C27A6"/>
    <w:rsid w:val="005C2DCF"/>
    <w:rsid w:val="005C3220"/>
    <w:rsid w:val="005C3A9D"/>
    <w:rsid w:val="005C3C4C"/>
    <w:rsid w:val="005C49DE"/>
    <w:rsid w:val="005C5310"/>
    <w:rsid w:val="005C5DA4"/>
    <w:rsid w:val="005C6AF4"/>
    <w:rsid w:val="005C7075"/>
    <w:rsid w:val="005D137B"/>
    <w:rsid w:val="005D1E1C"/>
    <w:rsid w:val="005D26A5"/>
    <w:rsid w:val="005D2A3B"/>
    <w:rsid w:val="005D2A89"/>
    <w:rsid w:val="005D2C4F"/>
    <w:rsid w:val="005D33D7"/>
    <w:rsid w:val="005D396D"/>
    <w:rsid w:val="005D472F"/>
    <w:rsid w:val="005D4E9F"/>
    <w:rsid w:val="005D60C0"/>
    <w:rsid w:val="005D7414"/>
    <w:rsid w:val="005E118C"/>
    <w:rsid w:val="005E179A"/>
    <w:rsid w:val="005E1A6C"/>
    <w:rsid w:val="005E410A"/>
    <w:rsid w:val="005E4A4A"/>
    <w:rsid w:val="005E4B78"/>
    <w:rsid w:val="005E51D6"/>
    <w:rsid w:val="005E797C"/>
    <w:rsid w:val="005F0309"/>
    <w:rsid w:val="005F066A"/>
    <w:rsid w:val="005F0EDD"/>
    <w:rsid w:val="005F2180"/>
    <w:rsid w:val="005F28BF"/>
    <w:rsid w:val="005F4CCE"/>
    <w:rsid w:val="005F4F39"/>
    <w:rsid w:val="005F691B"/>
    <w:rsid w:val="005F6C95"/>
    <w:rsid w:val="005F7086"/>
    <w:rsid w:val="005F7FAE"/>
    <w:rsid w:val="0060068A"/>
    <w:rsid w:val="00600D39"/>
    <w:rsid w:val="00600FFE"/>
    <w:rsid w:val="0060134D"/>
    <w:rsid w:val="00601836"/>
    <w:rsid w:val="00601DBE"/>
    <w:rsid w:val="00602234"/>
    <w:rsid w:val="00602F82"/>
    <w:rsid w:val="006038FA"/>
    <w:rsid w:val="0060462B"/>
    <w:rsid w:val="00604B9C"/>
    <w:rsid w:val="00604C30"/>
    <w:rsid w:val="00604DA1"/>
    <w:rsid w:val="00605205"/>
    <w:rsid w:val="00605581"/>
    <w:rsid w:val="0060581C"/>
    <w:rsid w:val="00605E30"/>
    <w:rsid w:val="0060692E"/>
    <w:rsid w:val="00606B4E"/>
    <w:rsid w:val="006070D6"/>
    <w:rsid w:val="00607A2C"/>
    <w:rsid w:val="00607CAC"/>
    <w:rsid w:val="00610470"/>
    <w:rsid w:val="00610749"/>
    <w:rsid w:val="00610C53"/>
    <w:rsid w:val="00610ECF"/>
    <w:rsid w:val="00614BAD"/>
    <w:rsid w:val="006150B9"/>
    <w:rsid w:val="00615812"/>
    <w:rsid w:val="0061599D"/>
    <w:rsid w:val="00615FA3"/>
    <w:rsid w:val="00616341"/>
    <w:rsid w:val="00616621"/>
    <w:rsid w:val="006177E9"/>
    <w:rsid w:val="006200B3"/>
    <w:rsid w:val="006200F3"/>
    <w:rsid w:val="006205CD"/>
    <w:rsid w:val="006207CE"/>
    <w:rsid w:val="00620DA8"/>
    <w:rsid w:val="006214A6"/>
    <w:rsid w:val="00621F06"/>
    <w:rsid w:val="006223B4"/>
    <w:rsid w:val="00622401"/>
    <w:rsid w:val="00625054"/>
    <w:rsid w:val="006257E5"/>
    <w:rsid w:val="006271D6"/>
    <w:rsid w:val="006300A3"/>
    <w:rsid w:val="00630A49"/>
    <w:rsid w:val="00630C25"/>
    <w:rsid w:val="00630C67"/>
    <w:rsid w:val="00632261"/>
    <w:rsid w:val="00632EC2"/>
    <w:rsid w:val="006333C9"/>
    <w:rsid w:val="00634C5B"/>
    <w:rsid w:val="00635B81"/>
    <w:rsid w:val="006360A8"/>
    <w:rsid w:val="00636381"/>
    <w:rsid w:val="006404A4"/>
    <w:rsid w:val="00640924"/>
    <w:rsid w:val="00641E8B"/>
    <w:rsid w:val="006429FE"/>
    <w:rsid w:val="00644179"/>
    <w:rsid w:val="00644194"/>
    <w:rsid w:val="006447EF"/>
    <w:rsid w:val="00644B1E"/>
    <w:rsid w:val="00644FA9"/>
    <w:rsid w:val="0064656A"/>
    <w:rsid w:val="00647240"/>
    <w:rsid w:val="0065089D"/>
    <w:rsid w:val="00650F1D"/>
    <w:rsid w:val="006516AF"/>
    <w:rsid w:val="00651FDB"/>
    <w:rsid w:val="0065209B"/>
    <w:rsid w:val="00652438"/>
    <w:rsid w:val="00652BFC"/>
    <w:rsid w:val="00654250"/>
    <w:rsid w:val="00654916"/>
    <w:rsid w:val="0065506A"/>
    <w:rsid w:val="006566F8"/>
    <w:rsid w:val="00656AA7"/>
    <w:rsid w:val="0065762D"/>
    <w:rsid w:val="006604F6"/>
    <w:rsid w:val="00661B5D"/>
    <w:rsid w:val="0066279D"/>
    <w:rsid w:val="00664D24"/>
    <w:rsid w:val="006654FE"/>
    <w:rsid w:val="006656C9"/>
    <w:rsid w:val="006657CA"/>
    <w:rsid w:val="006661A7"/>
    <w:rsid w:val="00666273"/>
    <w:rsid w:val="00666FB7"/>
    <w:rsid w:val="006717E6"/>
    <w:rsid w:val="006741D7"/>
    <w:rsid w:val="00675BB7"/>
    <w:rsid w:val="00677A88"/>
    <w:rsid w:val="00677ADA"/>
    <w:rsid w:val="00680035"/>
    <w:rsid w:val="00680940"/>
    <w:rsid w:val="006811D6"/>
    <w:rsid w:val="00681246"/>
    <w:rsid w:val="006817D4"/>
    <w:rsid w:val="0068192E"/>
    <w:rsid w:val="00681A9C"/>
    <w:rsid w:val="00681B81"/>
    <w:rsid w:val="00681E4E"/>
    <w:rsid w:val="0068351E"/>
    <w:rsid w:val="00684D5C"/>
    <w:rsid w:val="00684EB6"/>
    <w:rsid w:val="00685EAE"/>
    <w:rsid w:val="00686718"/>
    <w:rsid w:val="006868ED"/>
    <w:rsid w:val="00686C18"/>
    <w:rsid w:val="006872CE"/>
    <w:rsid w:val="006879EF"/>
    <w:rsid w:val="00690090"/>
    <w:rsid w:val="00690B50"/>
    <w:rsid w:val="00690D66"/>
    <w:rsid w:val="006916B3"/>
    <w:rsid w:val="00691AA9"/>
    <w:rsid w:val="00692324"/>
    <w:rsid w:val="0069270E"/>
    <w:rsid w:val="00692814"/>
    <w:rsid w:val="00692A0C"/>
    <w:rsid w:val="006937C5"/>
    <w:rsid w:val="006943CE"/>
    <w:rsid w:val="00694EC3"/>
    <w:rsid w:val="00695BCA"/>
    <w:rsid w:val="0069643D"/>
    <w:rsid w:val="00696600"/>
    <w:rsid w:val="00696835"/>
    <w:rsid w:val="00697B88"/>
    <w:rsid w:val="006A0603"/>
    <w:rsid w:val="006A155F"/>
    <w:rsid w:val="006A35EE"/>
    <w:rsid w:val="006A3FF9"/>
    <w:rsid w:val="006A59D2"/>
    <w:rsid w:val="006A626C"/>
    <w:rsid w:val="006A6925"/>
    <w:rsid w:val="006A71F7"/>
    <w:rsid w:val="006A7885"/>
    <w:rsid w:val="006A7DE4"/>
    <w:rsid w:val="006B1724"/>
    <w:rsid w:val="006B19CB"/>
    <w:rsid w:val="006B1AF6"/>
    <w:rsid w:val="006B2685"/>
    <w:rsid w:val="006B322E"/>
    <w:rsid w:val="006B39AB"/>
    <w:rsid w:val="006B4B18"/>
    <w:rsid w:val="006B5103"/>
    <w:rsid w:val="006B6286"/>
    <w:rsid w:val="006B667A"/>
    <w:rsid w:val="006B7BFA"/>
    <w:rsid w:val="006C069A"/>
    <w:rsid w:val="006C1469"/>
    <w:rsid w:val="006C16D0"/>
    <w:rsid w:val="006C2322"/>
    <w:rsid w:val="006C249C"/>
    <w:rsid w:val="006C2B8A"/>
    <w:rsid w:val="006C3DEC"/>
    <w:rsid w:val="006C3F4D"/>
    <w:rsid w:val="006C435F"/>
    <w:rsid w:val="006C540F"/>
    <w:rsid w:val="006C5616"/>
    <w:rsid w:val="006C5666"/>
    <w:rsid w:val="006C6888"/>
    <w:rsid w:val="006C739C"/>
    <w:rsid w:val="006C7567"/>
    <w:rsid w:val="006D001D"/>
    <w:rsid w:val="006D083E"/>
    <w:rsid w:val="006D166B"/>
    <w:rsid w:val="006D1719"/>
    <w:rsid w:val="006D1B06"/>
    <w:rsid w:val="006D245B"/>
    <w:rsid w:val="006D2690"/>
    <w:rsid w:val="006D26C7"/>
    <w:rsid w:val="006D2A7F"/>
    <w:rsid w:val="006D2C4F"/>
    <w:rsid w:val="006D338D"/>
    <w:rsid w:val="006D3B47"/>
    <w:rsid w:val="006D43A7"/>
    <w:rsid w:val="006D5498"/>
    <w:rsid w:val="006D5B90"/>
    <w:rsid w:val="006D5D2C"/>
    <w:rsid w:val="006D6D15"/>
    <w:rsid w:val="006E1B35"/>
    <w:rsid w:val="006E1D33"/>
    <w:rsid w:val="006E4890"/>
    <w:rsid w:val="006E55D2"/>
    <w:rsid w:val="006E616B"/>
    <w:rsid w:val="006E7543"/>
    <w:rsid w:val="006E77A4"/>
    <w:rsid w:val="006E77E8"/>
    <w:rsid w:val="006F0180"/>
    <w:rsid w:val="006F0401"/>
    <w:rsid w:val="006F05B3"/>
    <w:rsid w:val="006F0B26"/>
    <w:rsid w:val="006F13B6"/>
    <w:rsid w:val="006F13F2"/>
    <w:rsid w:val="006F2ADF"/>
    <w:rsid w:val="006F4FA6"/>
    <w:rsid w:val="006F653F"/>
    <w:rsid w:val="007010A3"/>
    <w:rsid w:val="007015CE"/>
    <w:rsid w:val="00701C69"/>
    <w:rsid w:val="007027A2"/>
    <w:rsid w:val="0070327E"/>
    <w:rsid w:val="00704126"/>
    <w:rsid w:val="0070678C"/>
    <w:rsid w:val="00707155"/>
    <w:rsid w:val="0070720C"/>
    <w:rsid w:val="007074DB"/>
    <w:rsid w:val="00710204"/>
    <w:rsid w:val="00710D24"/>
    <w:rsid w:val="007112E7"/>
    <w:rsid w:val="007121FC"/>
    <w:rsid w:val="00712281"/>
    <w:rsid w:val="00714AAC"/>
    <w:rsid w:val="007159A1"/>
    <w:rsid w:val="00716D13"/>
    <w:rsid w:val="00717A3C"/>
    <w:rsid w:val="00717D41"/>
    <w:rsid w:val="00720444"/>
    <w:rsid w:val="00721B5C"/>
    <w:rsid w:val="00723ACA"/>
    <w:rsid w:val="00725033"/>
    <w:rsid w:val="00725037"/>
    <w:rsid w:val="007267B9"/>
    <w:rsid w:val="00726C77"/>
    <w:rsid w:val="007271D0"/>
    <w:rsid w:val="00730BBB"/>
    <w:rsid w:val="007314A7"/>
    <w:rsid w:val="00731536"/>
    <w:rsid w:val="00731684"/>
    <w:rsid w:val="00732688"/>
    <w:rsid w:val="00733E87"/>
    <w:rsid w:val="00734908"/>
    <w:rsid w:val="00734B6F"/>
    <w:rsid w:val="0073542D"/>
    <w:rsid w:val="00735BBD"/>
    <w:rsid w:val="007369B4"/>
    <w:rsid w:val="00737012"/>
    <w:rsid w:val="007404D0"/>
    <w:rsid w:val="007409F4"/>
    <w:rsid w:val="00740A3B"/>
    <w:rsid w:val="00740A61"/>
    <w:rsid w:val="00741E21"/>
    <w:rsid w:val="007429FB"/>
    <w:rsid w:val="00743028"/>
    <w:rsid w:val="00743394"/>
    <w:rsid w:val="00744C87"/>
    <w:rsid w:val="00745C49"/>
    <w:rsid w:val="00747FD1"/>
    <w:rsid w:val="0075009D"/>
    <w:rsid w:val="00750300"/>
    <w:rsid w:val="00750800"/>
    <w:rsid w:val="00750FEA"/>
    <w:rsid w:val="0075512C"/>
    <w:rsid w:val="00755AF4"/>
    <w:rsid w:val="00755D9B"/>
    <w:rsid w:val="007568DF"/>
    <w:rsid w:val="007572BF"/>
    <w:rsid w:val="00757B60"/>
    <w:rsid w:val="00757C9E"/>
    <w:rsid w:val="00757DB8"/>
    <w:rsid w:val="00757E0D"/>
    <w:rsid w:val="00760027"/>
    <w:rsid w:val="007615BE"/>
    <w:rsid w:val="00761FA7"/>
    <w:rsid w:val="00762098"/>
    <w:rsid w:val="007641C9"/>
    <w:rsid w:val="007642FF"/>
    <w:rsid w:val="007651D5"/>
    <w:rsid w:val="00766F94"/>
    <w:rsid w:val="00767DA9"/>
    <w:rsid w:val="0077046F"/>
    <w:rsid w:val="00770C22"/>
    <w:rsid w:val="00773355"/>
    <w:rsid w:val="007743C1"/>
    <w:rsid w:val="007748FC"/>
    <w:rsid w:val="007753F1"/>
    <w:rsid w:val="0077563A"/>
    <w:rsid w:val="00775BC8"/>
    <w:rsid w:val="007770B9"/>
    <w:rsid w:val="007800A8"/>
    <w:rsid w:val="00780632"/>
    <w:rsid w:val="00780DD1"/>
    <w:rsid w:val="00781097"/>
    <w:rsid w:val="00781C92"/>
    <w:rsid w:val="00785BD3"/>
    <w:rsid w:val="00785CC5"/>
    <w:rsid w:val="00785F85"/>
    <w:rsid w:val="007867D7"/>
    <w:rsid w:val="00786EC4"/>
    <w:rsid w:val="0079081C"/>
    <w:rsid w:val="00790D1C"/>
    <w:rsid w:val="00790DA6"/>
    <w:rsid w:val="007911F4"/>
    <w:rsid w:val="00794634"/>
    <w:rsid w:val="00794C99"/>
    <w:rsid w:val="00794CFB"/>
    <w:rsid w:val="00794E00"/>
    <w:rsid w:val="00797816"/>
    <w:rsid w:val="00797A4D"/>
    <w:rsid w:val="00797BB4"/>
    <w:rsid w:val="00797D05"/>
    <w:rsid w:val="007A043E"/>
    <w:rsid w:val="007A0792"/>
    <w:rsid w:val="007A18B9"/>
    <w:rsid w:val="007A28B0"/>
    <w:rsid w:val="007A3089"/>
    <w:rsid w:val="007A4DE4"/>
    <w:rsid w:val="007A53A9"/>
    <w:rsid w:val="007A5438"/>
    <w:rsid w:val="007A73AC"/>
    <w:rsid w:val="007A7554"/>
    <w:rsid w:val="007A762D"/>
    <w:rsid w:val="007A7684"/>
    <w:rsid w:val="007B07CF"/>
    <w:rsid w:val="007B0FE0"/>
    <w:rsid w:val="007B1CF9"/>
    <w:rsid w:val="007B30B2"/>
    <w:rsid w:val="007B4225"/>
    <w:rsid w:val="007B49FC"/>
    <w:rsid w:val="007B57E4"/>
    <w:rsid w:val="007B5A78"/>
    <w:rsid w:val="007B5C6D"/>
    <w:rsid w:val="007B78EC"/>
    <w:rsid w:val="007B7D60"/>
    <w:rsid w:val="007C080E"/>
    <w:rsid w:val="007C0958"/>
    <w:rsid w:val="007C0A62"/>
    <w:rsid w:val="007C0ADA"/>
    <w:rsid w:val="007C18F7"/>
    <w:rsid w:val="007C1952"/>
    <w:rsid w:val="007C32BC"/>
    <w:rsid w:val="007C4852"/>
    <w:rsid w:val="007C4CDC"/>
    <w:rsid w:val="007C5653"/>
    <w:rsid w:val="007C5946"/>
    <w:rsid w:val="007C79FB"/>
    <w:rsid w:val="007C7A74"/>
    <w:rsid w:val="007C7CCD"/>
    <w:rsid w:val="007C7D7B"/>
    <w:rsid w:val="007D0999"/>
    <w:rsid w:val="007D0C82"/>
    <w:rsid w:val="007D13C4"/>
    <w:rsid w:val="007D153E"/>
    <w:rsid w:val="007D23FD"/>
    <w:rsid w:val="007D2BEA"/>
    <w:rsid w:val="007D45A7"/>
    <w:rsid w:val="007D4A89"/>
    <w:rsid w:val="007D4C80"/>
    <w:rsid w:val="007D5233"/>
    <w:rsid w:val="007D5647"/>
    <w:rsid w:val="007D5DF6"/>
    <w:rsid w:val="007D6F0C"/>
    <w:rsid w:val="007E0A52"/>
    <w:rsid w:val="007E0D67"/>
    <w:rsid w:val="007E220A"/>
    <w:rsid w:val="007E24E3"/>
    <w:rsid w:val="007E3594"/>
    <w:rsid w:val="007E42B5"/>
    <w:rsid w:val="007E472F"/>
    <w:rsid w:val="007F0A03"/>
    <w:rsid w:val="007F1324"/>
    <w:rsid w:val="007F1AD1"/>
    <w:rsid w:val="007F2A4A"/>
    <w:rsid w:val="007F40DB"/>
    <w:rsid w:val="007F4E51"/>
    <w:rsid w:val="007F5E85"/>
    <w:rsid w:val="007F6174"/>
    <w:rsid w:val="007F6BCD"/>
    <w:rsid w:val="007F78CA"/>
    <w:rsid w:val="007F7A45"/>
    <w:rsid w:val="0080177E"/>
    <w:rsid w:val="00801F7D"/>
    <w:rsid w:val="008021CA"/>
    <w:rsid w:val="008031C8"/>
    <w:rsid w:val="00803599"/>
    <w:rsid w:val="00803938"/>
    <w:rsid w:val="00804C7A"/>
    <w:rsid w:val="008051CC"/>
    <w:rsid w:val="008051FF"/>
    <w:rsid w:val="0080668B"/>
    <w:rsid w:val="0081126A"/>
    <w:rsid w:val="00812AAE"/>
    <w:rsid w:val="008140FB"/>
    <w:rsid w:val="008149E8"/>
    <w:rsid w:val="00814CE5"/>
    <w:rsid w:val="00814F8D"/>
    <w:rsid w:val="00816F34"/>
    <w:rsid w:val="00817783"/>
    <w:rsid w:val="008200A8"/>
    <w:rsid w:val="00820775"/>
    <w:rsid w:val="00821400"/>
    <w:rsid w:val="00821577"/>
    <w:rsid w:val="00821F39"/>
    <w:rsid w:val="00821F8E"/>
    <w:rsid w:val="00822425"/>
    <w:rsid w:val="00822E16"/>
    <w:rsid w:val="008257F0"/>
    <w:rsid w:val="00827559"/>
    <w:rsid w:val="00827DFC"/>
    <w:rsid w:val="008303B3"/>
    <w:rsid w:val="00831018"/>
    <w:rsid w:val="008311EF"/>
    <w:rsid w:val="0083170D"/>
    <w:rsid w:val="00832C92"/>
    <w:rsid w:val="008333ED"/>
    <w:rsid w:val="008333FE"/>
    <w:rsid w:val="008335AC"/>
    <w:rsid w:val="00834415"/>
    <w:rsid w:val="008344EB"/>
    <w:rsid w:val="00834DAC"/>
    <w:rsid w:val="00835095"/>
    <w:rsid w:val="00836B0E"/>
    <w:rsid w:val="00837DE8"/>
    <w:rsid w:val="00841319"/>
    <w:rsid w:val="00841412"/>
    <w:rsid w:val="0084154A"/>
    <w:rsid w:val="0084240F"/>
    <w:rsid w:val="00843041"/>
    <w:rsid w:val="00843577"/>
    <w:rsid w:val="00843D27"/>
    <w:rsid w:val="00843F13"/>
    <w:rsid w:val="00844A1F"/>
    <w:rsid w:val="00844C22"/>
    <w:rsid w:val="0084551B"/>
    <w:rsid w:val="00845624"/>
    <w:rsid w:val="00847593"/>
    <w:rsid w:val="0085206E"/>
    <w:rsid w:val="0085215D"/>
    <w:rsid w:val="008524B8"/>
    <w:rsid w:val="00852BEA"/>
    <w:rsid w:val="00853392"/>
    <w:rsid w:val="0085340E"/>
    <w:rsid w:val="008535BF"/>
    <w:rsid w:val="008544B1"/>
    <w:rsid w:val="00855612"/>
    <w:rsid w:val="00856B3A"/>
    <w:rsid w:val="00857A81"/>
    <w:rsid w:val="00857B66"/>
    <w:rsid w:val="0086039C"/>
    <w:rsid w:val="008608AA"/>
    <w:rsid w:val="00862233"/>
    <w:rsid w:val="00863A9C"/>
    <w:rsid w:val="00864946"/>
    <w:rsid w:val="00864E5B"/>
    <w:rsid w:val="00865BE5"/>
    <w:rsid w:val="008666AB"/>
    <w:rsid w:val="00866823"/>
    <w:rsid w:val="00866D06"/>
    <w:rsid w:val="00872C7A"/>
    <w:rsid w:val="00873FFB"/>
    <w:rsid w:val="00874E75"/>
    <w:rsid w:val="0087548D"/>
    <w:rsid w:val="0087557E"/>
    <w:rsid w:val="00877C17"/>
    <w:rsid w:val="008802D5"/>
    <w:rsid w:val="00880B77"/>
    <w:rsid w:val="008811E1"/>
    <w:rsid w:val="0088177B"/>
    <w:rsid w:val="00881F14"/>
    <w:rsid w:val="00882799"/>
    <w:rsid w:val="00882FA2"/>
    <w:rsid w:val="0088407B"/>
    <w:rsid w:val="00884792"/>
    <w:rsid w:val="008849FE"/>
    <w:rsid w:val="008856E6"/>
    <w:rsid w:val="00885F4D"/>
    <w:rsid w:val="008873EF"/>
    <w:rsid w:val="00887749"/>
    <w:rsid w:val="00890B3A"/>
    <w:rsid w:val="00891232"/>
    <w:rsid w:val="0089186F"/>
    <w:rsid w:val="00891E79"/>
    <w:rsid w:val="00891FB5"/>
    <w:rsid w:val="008923B5"/>
    <w:rsid w:val="00892705"/>
    <w:rsid w:val="008930D9"/>
    <w:rsid w:val="0089315E"/>
    <w:rsid w:val="00893230"/>
    <w:rsid w:val="0089376D"/>
    <w:rsid w:val="0089377E"/>
    <w:rsid w:val="008943C7"/>
    <w:rsid w:val="00895CDA"/>
    <w:rsid w:val="00896313"/>
    <w:rsid w:val="00896C6B"/>
    <w:rsid w:val="008A0706"/>
    <w:rsid w:val="008A1490"/>
    <w:rsid w:val="008A1C3A"/>
    <w:rsid w:val="008A45BF"/>
    <w:rsid w:val="008A54A0"/>
    <w:rsid w:val="008A5D33"/>
    <w:rsid w:val="008A6954"/>
    <w:rsid w:val="008A746F"/>
    <w:rsid w:val="008B02FE"/>
    <w:rsid w:val="008B1FBC"/>
    <w:rsid w:val="008B258D"/>
    <w:rsid w:val="008B458A"/>
    <w:rsid w:val="008B4C2F"/>
    <w:rsid w:val="008B58ED"/>
    <w:rsid w:val="008B630F"/>
    <w:rsid w:val="008B7AA2"/>
    <w:rsid w:val="008B7E08"/>
    <w:rsid w:val="008C0D36"/>
    <w:rsid w:val="008C2F56"/>
    <w:rsid w:val="008C412B"/>
    <w:rsid w:val="008C49B0"/>
    <w:rsid w:val="008C4CEE"/>
    <w:rsid w:val="008C4FBC"/>
    <w:rsid w:val="008C5A43"/>
    <w:rsid w:val="008C7799"/>
    <w:rsid w:val="008C796A"/>
    <w:rsid w:val="008D0050"/>
    <w:rsid w:val="008D0325"/>
    <w:rsid w:val="008D08E9"/>
    <w:rsid w:val="008D1B6D"/>
    <w:rsid w:val="008D1CFE"/>
    <w:rsid w:val="008D1DCC"/>
    <w:rsid w:val="008D3795"/>
    <w:rsid w:val="008D476D"/>
    <w:rsid w:val="008D4AC9"/>
    <w:rsid w:val="008D54F9"/>
    <w:rsid w:val="008D61B5"/>
    <w:rsid w:val="008D6D88"/>
    <w:rsid w:val="008D726A"/>
    <w:rsid w:val="008E0075"/>
    <w:rsid w:val="008E0F90"/>
    <w:rsid w:val="008E20BB"/>
    <w:rsid w:val="008E269E"/>
    <w:rsid w:val="008E2E3C"/>
    <w:rsid w:val="008E2E82"/>
    <w:rsid w:val="008E4428"/>
    <w:rsid w:val="008E457C"/>
    <w:rsid w:val="008E484D"/>
    <w:rsid w:val="008E5C40"/>
    <w:rsid w:val="008E68CA"/>
    <w:rsid w:val="008E78E7"/>
    <w:rsid w:val="008E7AA4"/>
    <w:rsid w:val="008E7FA7"/>
    <w:rsid w:val="008F080C"/>
    <w:rsid w:val="008F169F"/>
    <w:rsid w:val="008F27E8"/>
    <w:rsid w:val="008F2A37"/>
    <w:rsid w:val="008F32EE"/>
    <w:rsid w:val="008F535F"/>
    <w:rsid w:val="008F6113"/>
    <w:rsid w:val="008F738D"/>
    <w:rsid w:val="008F7621"/>
    <w:rsid w:val="009009E3"/>
    <w:rsid w:val="00901BBE"/>
    <w:rsid w:val="00901CFD"/>
    <w:rsid w:val="00901DA9"/>
    <w:rsid w:val="00903736"/>
    <w:rsid w:val="009038B3"/>
    <w:rsid w:val="0090421F"/>
    <w:rsid w:val="009058DE"/>
    <w:rsid w:val="00905976"/>
    <w:rsid w:val="0090666F"/>
    <w:rsid w:val="00906B7D"/>
    <w:rsid w:val="00907E4A"/>
    <w:rsid w:val="009103BF"/>
    <w:rsid w:val="00911E7B"/>
    <w:rsid w:val="0091226A"/>
    <w:rsid w:val="009123CC"/>
    <w:rsid w:val="00913334"/>
    <w:rsid w:val="00913829"/>
    <w:rsid w:val="009142A7"/>
    <w:rsid w:val="00914D3F"/>
    <w:rsid w:val="00915487"/>
    <w:rsid w:val="009163C3"/>
    <w:rsid w:val="00917971"/>
    <w:rsid w:val="00917D8E"/>
    <w:rsid w:val="00924151"/>
    <w:rsid w:val="009258BD"/>
    <w:rsid w:val="00925C63"/>
    <w:rsid w:val="00925EFB"/>
    <w:rsid w:val="0092695B"/>
    <w:rsid w:val="0092726C"/>
    <w:rsid w:val="00927EF1"/>
    <w:rsid w:val="009318A6"/>
    <w:rsid w:val="00931ADD"/>
    <w:rsid w:val="00931E44"/>
    <w:rsid w:val="009321F1"/>
    <w:rsid w:val="0093242F"/>
    <w:rsid w:val="00932A18"/>
    <w:rsid w:val="00933299"/>
    <w:rsid w:val="0093386A"/>
    <w:rsid w:val="00934998"/>
    <w:rsid w:val="00937C12"/>
    <w:rsid w:val="0094010B"/>
    <w:rsid w:val="00940F9E"/>
    <w:rsid w:val="00940FC8"/>
    <w:rsid w:val="009422BA"/>
    <w:rsid w:val="0094280E"/>
    <w:rsid w:val="00943CD6"/>
    <w:rsid w:val="00943E09"/>
    <w:rsid w:val="009444C9"/>
    <w:rsid w:val="009458A6"/>
    <w:rsid w:val="009462DD"/>
    <w:rsid w:val="0094672E"/>
    <w:rsid w:val="009502E1"/>
    <w:rsid w:val="00951689"/>
    <w:rsid w:val="00951E93"/>
    <w:rsid w:val="00951F94"/>
    <w:rsid w:val="00952839"/>
    <w:rsid w:val="00954E13"/>
    <w:rsid w:val="00955500"/>
    <w:rsid w:val="0095585B"/>
    <w:rsid w:val="00955D4A"/>
    <w:rsid w:val="00956A6E"/>
    <w:rsid w:val="009573BD"/>
    <w:rsid w:val="00957E88"/>
    <w:rsid w:val="009617EC"/>
    <w:rsid w:val="00962188"/>
    <w:rsid w:val="009645AE"/>
    <w:rsid w:val="0097055F"/>
    <w:rsid w:val="00970940"/>
    <w:rsid w:val="00970C98"/>
    <w:rsid w:val="0097239C"/>
    <w:rsid w:val="00972412"/>
    <w:rsid w:val="00973768"/>
    <w:rsid w:val="00974209"/>
    <w:rsid w:val="009748CB"/>
    <w:rsid w:val="00974A2F"/>
    <w:rsid w:val="009762CF"/>
    <w:rsid w:val="009763D4"/>
    <w:rsid w:val="00980743"/>
    <w:rsid w:val="00980DE3"/>
    <w:rsid w:val="009819C9"/>
    <w:rsid w:val="00983447"/>
    <w:rsid w:val="0098390B"/>
    <w:rsid w:val="00983AC4"/>
    <w:rsid w:val="00984815"/>
    <w:rsid w:val="009848A9"/>
    <w:rsid w:val="00985D64"/>
    <w:rsid w:val="00985FC8"/>
    <w:rsid w:val="00986153"/>
    <w:rsid w:val="00986232"/>
    <w:rsid w:val="0099065F"/>
    <w:rsid w:val="009911B1"/>
    <w:rsid w:val="00991876"/>
    <w:rsid w:val="00991E5F"/>
    <w:rsid w:val="009921DA"/>
    <w:rsid w:val="00992B65"/>
    <w:rsid w:val="00993365"/>
    <w:rsid w:val="00993760"/>
    <w:rsid w:val="00994179"/>
    <w:rsid w:val="00994504"/>
    <w:rsid w:val="009946F5"/>
    <w:rsid w:val="00994A75"/>
    <w:rsid w:val="0099510A"/>
    <w:rsid w:val="00995339"/>
    <w:rsid w:val="009957D3"/>
    <w:rsid w:val="0099636E"/>
    <w:rsid w:val="0099685E"/>
    <w:rsid w:val="009A0513"/>
    <w:rsid w:val="009A0CB8"/>
    <w:rsid w:val="009A21CC"/>
    <w:rsid w:val="009A2A8A"/>
    <w:rsid w:val="009A45E0"/>
    <w:rsid w:val="009A4868"/>
    <w:rsid w:val="009A6B3D"/>
    <w:rsid w:val="009A7164"/>
    <w:rsid w:val="009A74EC"/>
    <w:rsid w:val="009A7C5D"/>
    <w:rsid w:val="009B0B5E"/>
    <w:rsid w:val="009B0D0A"/>
    <w:rsid w:val="009B1EE2"/>
    <w:rsid w:val="009B213F"/>
    <w:rsid w:val="009B2260"/>
    <w:rsid w:val="009B2285"/>
    <w:rsid w:val="009B306F"/>
    <w:rsid w:val="009B3333"/>
    <w:rsid w:val="009B3417"/>
    <w:rsid w:val="009B3999"/>
    <w:rsid w:val="009B3B31"/>
    <w:rsid w:val="009B4273"/>
    <w:rsid w:val="009B4443"/>
    <w:rsid w:val="009B5648"/>
    <w:rsid w:val="009B5EDC"/>
    <w:rsid w:val="009B6C1F"/>
    <w:rsid w:val="009B71A5"/>
    <w:rsid w:val="009B7AF5"/>
    <w:rsid w:val="009B7B05"/>
    <w:rsid w:val="009C02D8"/>
    <w:rsid w:val="009C0A11"/>
    <w:rsid w:val="009C0BFF"/>
    <w:rsid w:val="009C12D2"/>
    <w:rsid w:val="009C13ED"/>
    <w:rsid w:val="009C1C51"/>
    <w:rsid w:val="009C2342"/>
    <w:rsid w:val="009C2574"/>
    <w:rsid w:val="009C35D0"/>
    <w:rsid w:val="009C37DF"/>
    <w:rsid w:val="009C3B00"/>
    <w:rsid w:val="009C50E6"/>
    <w:rsid w:val="009C5242"/>
    <w:rsid w:val="009C5B79"/>
    <w:rsid w:val="009C6267"/>
    <w:rsid w:val="009C6D4C"/>
    <w:rsid w:val="009C72A3"/>
    <w:rsid w:val="009C7BE9"/>
    <w:rsid w:val="009D0060"/>
    <w:rsid w:val="009D0588"/>
    <w:rsid w:val="009D154F"/>
    <w:rsid w:val="009D2461"/>
    <w:rsid w:val="009D25EE"/>
    <w:rsid w:val="009D27B6"/>
    <w:rsid w:val="009D2C53"/>
    <w:rsid w:val="009D4352"/>
    <w:rsid w:val="009D446D"/>
    <w:rsid w:val="009D6A2A"/>
    <w:rsid w:val="009D7F56"/>
    <w:rsid w:val="009E07B7"/>
    <w:rsid w:val="009E0EF7"/>
    <w:rsid w:val="009E2A62"/>
    <w:rsid w:val="009E38CE"/>
    <w:rsid w:val="009E6D14"/>
    <w:rsid w:val="009F0298"/>
    <w:rsid w:val="009F07B9"/>
    <w:rsid w:val="009F14D4"/>
    <w:rsid w:val="009F15F6"/>
    <w:rsid w:val="009F21C3"/>
    <w:rsid w:val="009F2A18"/>
    <w:rsid w:val="009F2CE6"/>
    <w:rsid w:val="009F2FCD"/>
    <w:rsid w:val="009F4E62"/>
    <w:rsid w:val="009F61B0"/>
    <w:rsid w:val="009F6317"/>
    <w:rsid w:val="009F659F"/>
    <w:rsid w:val="009F7B3E"/>
    <w:rsid w:val="009F7F37"/>
    <w:rsid w:val="00A01FA7"/>
    <w:rsid w:val="00A02499"/>
    <w:rsid w:val="00A0266D"/>
    <w:rsid w:val="00A02B0A"/>
    <w:rsid w:val="00A02E8A"/>
    <w:rsid w:val="00A044D2"/>
    <w:rsid w:val="00A04AD0"/>
    <w:rsid w:val="00A05547"/>
    <w:rsid w:val="00A0576C"/>
    <w:rsid w:val="00A06624"/>
    <w:rsid w:val="00A07245"/>
    <w:rsid w:val="00A106BA"/>
    <w:rsid w:val="00A10912"/>
    <w:rsid w:val="00A125F2"/>
    <w:rsid w:val="00A14338"/>
    <w:rsid w:val="00A14C3F"/>
    <w:rsid w:val="00A14E1A"/>
    <w:rsid w:val="00A20824"/>
    <w:rsid w:val="00A208E2"/>
    <w:rsid w:val="00A22278"/>
    <w:rsid w:val="00A22C61"/>
    <w:rsid w:val="00A24F45"/>
    <w:rsid w:val="00A26D47"/>
    <w:rsid w:val="00A302B4"/>
    <w:rsid w:val="00A3077E"/>
    <w:rsid w:val="00A30D4B"/>
    <w:rsid w:val="00A30D5B"/>
    <w:rsid w:val="00A31A05"/>
    <w:rsid w:val="00A32E73"/>
    <w:rsid w:val="00A34A0B"/>
    <w:rsid w:val="00A34D03"/>
    <w:rsid w:val="00A3568B"/>
    <w:rsid w:val="00A366B0"/>
    <w:rsid w:val="00A378C5"/>
    <w:rsid w:val="00A40380"/>
    <w:rsid w:val="00A4125C"/>
    <w:rsid w:val="00A413CB"/>
    <w:rsid w:val="00A41651"/>
    <w:rsid w:val="00A426F8"/>
    <w:rsid w:val="00A42B70"/>
    <w:rsid w:val="00A42E70"/>
    <w:rsid w:val="00A42EA2"/>
    <w:rsid w:val="00A43060"/>
    <w:rsid w:val="00A449FB"/>
    <w:rsid w:val="00A454D3"/>
    <w:rsid w:val="00A45C95"/>
    <w:rsid w:val="00A46021"/>
    <w:rsid w:val="00A464EB"/>
    <w:rsid w:val="00A46F2D"/>
    <w:rsid w:val="00A46FB2"/>
    <w:rsid w:val="00A4705C"/>
    <w:rsid w:val="00A47B3E"/>
    <w:rsid w:val="00A47E08"/>
    <w:rsid w:val="00A50301"/>
    <w:rsid w:val="00A5340C"/>
    <w:rsid w:val="00A541AB"/>
    <w:rsid w:val="00A5628D"/>
    <w:rsid w:val="00A577C7"/>
    <w:rsid w:val="00A57C64"/>
    <w:rsid w:val="00A61FF1"/>
    <w:rsid w:val="00A63D02"/>
    <w:rsid w:val="00A64693"/>
    <w:rsid w:val="00A668B3"/>
    <w:rsid w:val="00A6718D"/>
    <w:rsid w:val="00A676F4"/>
    <w:rsid w:val="00A70318"/>
    <w:rsid w:val="00A7051A"/>
    <w:rsid w:val="00A70E84"/>
    <w:rsid w:val="00A714F9"/>
    <w:rsid w:val="00A71C9E"/>
    <w:rsid w:val="00A723C0"/>
    <w:rsid w:val="00A7325B"/>
    <w:rsid w:val="00A73FEB"/>
    <w:rsid w:val="00A742C4"/>
    <w:rsid w:val="00A747DF"/>
    <w:rsid w:val="00A751F6"/>
    <w:rsid w:val="00A75FA3"/>
    <w:rsid w:val="00A77374"/>
    <w:rsid w:val="00A77C2A"/>
    <w:rsid w:val="00A800F6"/>
    <w:rsid w:val="00A80A07"/>
    <w:rsid w:val="00A80A2F"/>
    <w:rsid w:val="00A80AA4"/>
    <w:rsid w:val="00A81E6F"/>
    <w:rsid w:val="00A836D1"/>
    <w:rsid w:val="00A83DF2"/>
    <w:rsid w:val="00A85189"/>
    <w:rsid w:val="00A85FA7"/>
    <w:rsid w:val="00A86B08"/>
    <w:rsid w:val="00A86DDF"/>
    <w:rsid w:val="00A8707D"/>
    <w:rsid w:val="00A871FE"/>
    <w:rsid w:val="00A8727B"/>
    <w:rsid w:val="00A9068B"/>
    <w:rsid w:val="00A907D3"/>
    <w:rsid w:val="00A90900"/>
    <w:rsid w:val="00A92803"/>
    <w:rsid w:val="00A9285C"/>
    <w:rsid w:val="00A93389"/>
    <w:rsid w:val="00A93434"/>
    <w:rsid w:val="00A93A5D"/>
    <w:rsid w:val="00A943E5"/>
    <w:rsid w:val="00A95306"/>
    <w:rsid w:val="00A9581E"/>
    <w:rsid w:val="00A95BBD"/>
    <w:rsid w:val="00A95C10"/>
    <w:rsid w:val="00A975CD"/>
    <w:rsid w:val="00A97E61"/>
    <w:rsid w:val="00AA0217"/>
    <w:rsid w:val="00AA0FAF"/>
    <w:rsid w:val="00AA1F2B"/>
    <w:rsid w:val="00AA3D29"/>
    <w:rsid w:val="00AA4C32"/>
    <w:rsid w:val="00AA520F"/>
    <w:rsid w:val="00AA5365"/>
    <w:rsid w:val="00AA5F0E"/>
    <w:rsid w:val="00AA6D35"/>
    <w:rsid w:val="00AA7912"/>
    <w:rsid w:val="00AA79F9"/>
    <w:rsid w:val="00AA7A82"/>
    <w:rsid w:val="00AA7CFE"/>
    <w:rsid w:val="00AB0822"/>
    <w:rsid w:val="00AB0844"/>
    <w:rsid w:val="00AB0DB6"/>
    <w:rsid w:val="00AB0F97"/>
    <w:rsid w:val="00AB1573"/>
    <w:rsid w:val="00AB2051"/>
    <w:rsid w:val="00AB29FE"/>
    <w:rsid w:val="00AB3AC8"/>
    <w:rsid w:val="00AB3C68"/>
    <w:rsid w:val="00AB4FE1"/>
    <w:rsid w:val="00AB52C9"/>
    <w:rsid w:val="00AB60C1"/>
    <w:rsid w:val="00AC118C"/>
    <w:rsid w:val="00AC1A83"/>
    <w:rsid w:val="00AC6063"/>
    <w:rsid w:val="00AC6D81"/>
    <w:rsid w:val="00AC7519"/>
    <w:rsid w:val="00AD003F"/>
    <w:rsid w:val="00AD0BE5"/>
    <w:rsid w:val="00AD1531"/>
    <w:rsid w:val="00AD185C"/>
    <w:rsid w:val="00AD30D8"/>
    <w:rsid w:val="00AD3BAD"/>
    <w:rsid w:val="00AD3C60"/>
    <w:rsid w:val="00AD4017"/>
    <w:rsid w:val="00AD6324"/>
    <w:rsid w:val="00AD6383"/>
    <w:rsid w:val="00AD76C0"/>
    <w:rsid w:val="00AD7A7D"/>
    <w:rsid w:val="00AD7ADD"/>
    <w:rsid w:val="00AE05A0"/>
    <w:rsid w:val="00AE093C"/>
    <w:rsid w:val="00AE0E2A"/>
    <w:rsid w:val="00AE13E7"/>
    <w:rsid w:val="00AE200F"/>
    <w:rsid w:val="00AE355D"/>
    <w:rsid w:val="00AE4909"/>
    <w:rsid w:val="00AE4FC0"/>
    <w:rsid w:val="00AE5183"/>
    <w:rsid w:val="00AE525F"/>
    <w:rsid w:val="00AE58D0"/>
    <w:rsid w:val="00AE6C7B"/>
    <w:rsid w:val="00AE6FAF"/>
    <w:rsid w:val="00AE782A"/>
    <w:rsid w:val="00AE790D"/>
    <w:rsid w:val="00AF0B5D"/>
    <w:rsid w:val="00AF0DD5"/>
    <w:rsid w:val="00AF18ED"/>
    <w:rsid w:val="00AF2642"/>
    <w:rsid w:val="00AF2EE8"/>
    <w:rsid w:val="00AF302B"/>
    <w:rsid w:val="00AF357D"/>
    <w:rsid w:val="00AF4020"/>
    <w:rsid w:val="00AF4AF6"/>
    <w:rsid w:val="00AF56C8"/>
    <w:rsid w:val="00AF5875"/>
    <w:rsid w:val="00AF5BD8"/>
    <w:rsid w:val="00AF635B"/>
    <w:rsid w:val="00AF63BC"/>
    <w:rsid w:val="00AF65E9"/>
    <w:rsid w:val="00AF69CC"/>
    <w:rsid w:val="00AF6DD3"/>
    <w:rsid w:val="00B01963"/>
    <w:rsid w:val="00B02203"/>
    <w:rsid w:val="00B03142"/>
    <w:rsid w:val="00B034FA"/>
    <w:rsid w:val="00B038A5"/>
    <w:rsid w:val="00B0477B"/>
    <w:rsid w:val="00B04AA2"/>
    <w:rsid w:val="00B05691"/>
    <w:rsid w:val="00B05D10"/>
    <w:rsid w:val="00B05F62"/>
    <w:rsid w:val="00B07629"/>
    <w:rsid w:val="00B10F3F"/>
    <w:rsid w:val="00B118BB"/>
    <w:rsid w:val="00B129D9"/>
    <w:rsid w:val="00B13B52"/>
    <w:rsid w:val="00B14100"/>
    <w:rsid w:val="00B14185"/>
    <w:rsid w:val="00B15CB2"/>
    <w:rsid w:val="00B1659B"/>
    <w:rsid w:val="00B16810"/>
    <w:rsid w:val="00B16F2A"/>
    <w:rsid w:val="00B173FA"/>
    <w:rsid w:val="00B17450"/>
    <w:rsid w:val="00B209E7"/>
    <w:rsid w:val="00B22EF9"/>
    <w:rsid w:val="00B23BE7"/>
    <w:rsid w:val="00B257FF"/>
    <w:rsid w:val="00B26DF4"/>
    <w:rsid w:val="00B304C6"/>
    <w:rsid w:val="00B320AD"/>
    <w:rsid w:val="00B334F5"/>
    <w:rsid w:val="00B34444"/>
    <w:rsid w:val="00B34AE7"/>
    <w:rsid w:val="00B3578D"/>
    <w:rsid w:val="00B36965"/>
    <w:rsid w:val="00B3730D"/>
    <w:rsid w:val="00B40135"/>
    <w:rsid w:val="00B40411"/>
    <w:rsid w:val="00B40983"/>
    <w:rsid w:val="00B40B12"/>
    <w:rsid w:val="00B414E7"/>
    <w:rsid w:val="00B44E99"/>
    <w:rsid w:val="00B455CD"/>
    <w:rsid w:val="00B45D45"/>
    <w:rsid w:val="00B46F0A"/>
    <w:rsid w:val="00B46F8F"/>
    <w:rsid w:val="00B471D9"/>
    <w:rsid w:val="00B47C0E"/>
    <w:rsid w:val="00B518FD"/>
    <w:rsid w:val="00B524AC"/>
    <w:rsid w:val="00B534BE"/>
    <w:rsid w:val="00B536EA"/>
    <w:rsid w:val="00B549F9"/>
    <w:rsid w:val="00B55666"/>
    <w:rsid w:val="00B56DA6"/>
    <w:rsid w:val="00B5783E"/>
    <w:rsid w:val="00B57F5C"/>
    <w:rsid w:val="00B614E4"/>
    <w:rsid w:val="00B61EE6"/>
    <w:rsid w:val="00B6260A"/>
    <w:rsid w:val="00B66B94"/>
    <w:rsid w:val="00B67619"/>
    <w:rsid w:val="00B67FE7"/>
    <w:rsid w:val="00B705EF"/>
    <w:rsid w:val="00B70942"/>
    <w:rsid w:val="00B70967"/>
    <w:rsid w:val="00B71704"/>
    <w:rsid w:val="00B71823"/>
    <w:rsid w:val="00B71E68"/>
    <w:rsid w:val="00B72B0B"/>
    <w:rsid w:val="00B72DFE"/>
    <w:rsid w:val="00B72E10"/>
    <w:rsid w:val="00B73720"/>
    <w:rsid w:val="00B744C5"/>
    <w:rsid w:val="00B7487F"/>
    <w:rsid w:val="00B76EF9"/>
    <w:rsid w:val="00B77CAC"/>
    <w:rsid w:val="00B80119"/>
    <w:rsid w:val="00B80E26"/>
    <w:rsid w:val="00B80F3A"/>
    <w:rsid w:val="00B81663"/>
    <w:rsid w:val="00B81B07"/>
    <w:rsid w:val="00B822BA"/>
    <w:rsid w:val="00B82327"/>
    <w:rsid w:val="00B832E3"/>
    <w:rsid w:val="00B836DD"/>
    <w:rsid w:val="00B84EAC"/>
    <w:rsid w:val="00B87A48"/>
    <w:rsid w:val="00B9044C"/>
    <w:rsid w:val="00B91293"/>
    <w:rsid w:val="00B932A8"/>
    <w:rsid w:val="00B93828"/>
    <w:rsid w:val="00B93AFB"/>
    <w:rsid w:val="00B93F39"/>
    <w:rsid w:val="00B9496C"/>
    <w:rsid w:val="00B9541E"/>
    <w:rsid w:val="00B95498"/>
    <w:rsid w:val="00B95661"/>
    <w:rsid w:val="00B95BF6"/>
    <w:rsid w:val="00B95ECB"/>
    <w:rsid w:val="00B96084"/>
    <w:rsid w:val="00B968CE"/>
    <w:rsid w:val="00B969A5"/>
    <w:rsid w:val="00B9701C"/>
    <w:rsid w:val="00B97AC2"/>
    <w:rsid w:val="00BA002D"/>
    <w:rsid w:val="00BA0AAF"/>
    <w:rsid w:val="00BA3277"/>
    <w:rsid w:val="00BA3A0C"/>
    <w:rsid w:val="00BA3EAB"/>
    <w:rsid w:val="00BA4344"/>
    <w:rsid w:val="00BA4408"/>
    <w:rsid w:val="00BA5D1A"/>
    <w:rsid w:val="00BA5DD2"/>
    <w:rsid w:val="00BA6624"/>
    <w:rsid w:val="00BA6D5B"/>
    <w:rsid w:val="00BA748E"/>
    <w:rsid w:val="00BA7517"/>
    <w:rsid w:val="00BA7546"/>
    <w:rsid w:val="00BB016E"/>
    <w:rsid w:val="00BB045B"/>
    <w:rsid w:val="00BB1361"/>
    <w:rsid w:val="00BB1F20"/>
    <w:rsid w:val="00BB2567"/>
    <w:rsid w:val="00BB2D6B"/>
    <w:rsid w:val="00BB6BF9"/>
    <w:rsid w:val="00BC0386"/>
    <w:rsid w:val="00BC1884"/>
    <w:rsid w:val="00BC1B41"/>
    <w:rsid w:val="00BC2476"/>
    <w:rsid w:val="00BC3D14"/>
    <w:rsid w:val="00BC43F0"/>
    <w:rsid w:val="00BC4E70"/>
    <w:rsid w:val="00BC5BCB"/>
    <w:rsid w:val="00BC61F4"/>
    <w:rsid w:val="00BC636A"/>
    <w:rsid w:val="00BC6630"/>
    <w:rsid w:val="00BD0E06"/>
    <w:rsid w:val="00BD15A1"/>
    <w:rsid w:val="00BD168E"/>
    <w:rsid w:val="00BD1F57"/>
    <w:rsid w:val="00BD27F8"/>
    <w:rsid w:val="00BD3310"/>
    <w:rsid w:val="00BD4142"/>
    <w:rsid w:val="00BD4685"/>
    <w:rsid w:val="00BD53F9"/>
    <w:rsid w:val="00BD57FA"/>
    <w:rsid w:val="00BD5C2F"/>
    <w:rsid w:val="00BD5F41"/>
    <w:rsid w:val="00BD667E"/>
    <w:rsid w:val="00BD70AE"/>
    <w:rsid w:val="00BD7706"/>
    <w:rsid w:val="00BE0152"/>
    <w:rsid w:val="00BE097E"/>
    <w:rsid w:val="00BE1105"/>
    <w:rsid w:val="00BE1276"/>
    <w:rsid w:val="00BE130C"/>
    <w:rsid w:val="00BE42C3"/>
    <w:rsid w:val="00BE4740"/>
    <w:rsid w:val="00BE47A4"/>
    <w:rsid w:val="00BE4C19"/>
    <w:rsid w:val="00BE50FF"/>
    <w:rsid w:val="00BE75FD"/>
    <w:rsid w:val="00BE78E7"/>
    <w:rsid w:val="00BF0021"/>
    <w:rsid w:val="00BF00EE"/>
    <w:rsid w:val="00BF0DFB"/>
    <w:rsid w:val="00BF1CEF"/>
    <w:rsid w:val="00BF3334"/>
    <w:rsid w:val="00BF3FBB"/>
    <w:rsid w:val="00BF47EA"/>
    <w:rsid w:val="00BF4ACB"/>
    <w:rsid w:val="00BF5407"/>
    <w:rsid w:val="00BF5A74"/>
    <w:rsid w:val="00BF7386"/>
    <w:rsid w:val="00C00B35"/>
    <w:rsid w:val="00C00DE0"/>
    <w:rsid w:val="00C00E36"/>
    <w:rsid w:val="00C019DC"/>
    <w:rsid w:val="00C01FDD"/>
    <w:rsid w:val="00C02F16"/>
    <w:rsid w:val="00C02F32"/>
    <w:rsid w:val="00C038B1"/>
    <w:rsid w:val="00C0527E"/>
    <w:rsid w:val="00C06655"/>
    <w:rsid w:val="00C067AF"/>
    <w:rsid w:val="00C07FFA"/>
    <w:rsid w:val="00C100A3"/>
    <w:rsid w:val="00C10B1B"/>
    <w:rsid w:val="00C1164A"/>
    <w:rsid w:val="00C11E82"/>
    <w:rsid w:val="00C13308"/>
    <w:rsid w:val="00C13CDE"/>
    <w:rsid w:val="00C1487F"/>
    <w:rsid w:val="00C152F3"/>
    <w:rsid w:val="00C1536E"/>
    <w:rsid w:val="00C16B89"/>
    <w:rsid w:val="00C17A9A"/>
    <w:rsid w:val="00C212EA"/>
    <w:rsid w:val="00C21BE8"/>
    <w:rsid w:val="00C22273"/>
    <w:rsid w:val="00C22CC3"/>
    <w:rsid w:val="00C248DC"/>
    <w:rsid w:val="00C24FE6"/>
    <w:rsid w:val="00C26939"/>
    <w:rsid w:val="00C26ED8"/>
    <w:rsid w:val="00C301ED"/>
    <w:rsid w:val="00C31331"/>
    <w:rsid w:val="00C324BB"/>
    <w:rsid w:val="00C32903"/>
    <w:rsid w:val="00C33598"/>
    <w:rsid w:val="00C33DB0"/>
    <w:rsid w:val="00C36E30"/>
    <w:rsid w:val="00C36FD7"/>
    <w:rsid w:val="00C40FFC"/>
    <w:rsid w:val="00C42C4A"/>
    <w:rsid w:val="00C438FB"/>
    <w:rsid w:val="00C44018"/>
    <w:rsid w:val="00C44FB6"/>
    <w:rsid w:val="00C45364"/>
    <w:rsid w:val="00C46277"/>
    <w:rsid w:val="00C470F0"/>
    <w:rsid w:val="00C47CF3"/>
    <w:rsid w:val="00C5109A"/>
    <w:rsid w:val="00C51FDE"/>
    <w:rsid w:val="00C525CC"/>
    <w:rsid w:val="00C5461B"/>
    <w:rsid w:val="00C56C79"/>
    <w:rsid w:val="00C57519"/>
    <w:rsid w:val="00C601B7"/>
    <w:rsid w:val="00C606B1"/>
    <w:rsid w:val="00C60D01"/>
    <w:rsid w:val="00C62849"/>
    <w:rsid w:val="00C62F08"/>
    <w:rsid w:val="00C635C9"/>
    <w:rsid w:val="00C63C11"/>
    <w:rsid w:val="00C64634"/>
    <w:rsid w:val="00C64996"/>
    <w:rsid w:val="00C64D09"/>
    <w:rsid w:val="00C65787"/>
    <w:rsid w:val="00C67F17"/>
    <w:rsid w:val="00C70003"/>
    <w:rsid w:val="00C72533"/>
    <w:rsid w:val="00C72B29"/>
    <w:rsid w:val="00C72FC9"/>
    <w:rsid w:val="00C7581D"/>
    <w:rsid w:val="00C75A98"/>
    <w:rsid w:val="00C80952"/>
    <w:rsid w:val="00C80D0B"/>
    <w:rsid w:val="00C80D6D"/>
    <w:rsid w:val="00C825C3"/>
    <w:rsid w:val="00C8392E"/>
    <w:rsid w:val="00C83D37"/>
    <w:rsid w:val="00C840FC"/>
    <w:rsid w:val="00C845E7"/>
    <w:rsid w:val="00C850D8"/>
    <w:rsid w:val="00C859A8"/>
    <w:rsid w:val="00C86C8A"/>
    <w:rsid w:val="00C870BA"/>
    <w:rsid w:val="00C9042C"/>
    <w:rsid w:val="00C91138"/>
    <w:rsid w:val="00C911FF"/>
    <w:rsid w:val="00C9210F"/>
    <w:rsid w:val="00C949DA"/>
    <w:rsid w:val="00C9654C"/>
    <w:rsid w:val="00C965D9"/>
    <w:rsid w:val="00C96F9F"/>
    <w:rsid w:val="00C979B7"/>
    <w:rsid w:val="00CA3118"/>
    <w:rsid w:val="00CA3B24"/>
    <w:rsid w:val="00CA5C2F"/>
    <w:rsid w:val="00CA6A71"/>
    <w:rsid w:val="00CA6B67"/>
    <w:rsid w:val="00CB0AA8"/>
    <w:rsid w:val="00CB1681"/>
    <w:rsid w:val="00CB1872"/>
    <w:rsid w:val="00CB18A0"/>
    <w:rsid w:val="00CB1E0E"/>
    <w:rsid w:val="00CB2153"/>
    <w:rsid w:val="00CB21EA"/>
    <w:rsid w:val="00CB2612"/>
    <w:rsid w:val="00CB3962"/>
    <w:rsid w:val="00CB3F60"/>
    <w:rsid w:val="00CB6069"/>
    <w:rsid w:val="00CB7634"/>
    <w:rsid w:val="00CC0E63"/>
    <w:rsid w:val="00CC236C"/>
    <w:rsid w:val="00CC2548"/>
    <w:rsid w:val="00CC3A58"/>
    <w:rsid w:val="00CC3D42"/>
    <w:rsid w:val="00CC3DD1"/>
    <w:rsid w:val="00CC4A2F"/>
    <w:rsid w:val="00CC5359"/>
    <w:rsid w:val="00CC5D88"/>
    <w:rsid w:val="00CC61F3"/>
    <w:rsid w:val="00CC6D46"/>
    <w:rsid w:val="00CD238F"/>
    <w:rsid w:val="00CD3DA6"/>
    <w:rsid w:val="00CD5350"/>
    <w:rsid w:val="00CD5FFC"/>
    <w:rsid w:val="00CD6BEA"/>
    <w:rsid w:val="00CD7012"/>
    <w:rsid w:val="00CD7F16"/>
    <w:rsid w:val="00CD7FFC"/>
    <w:rsid w:val="00CE0785"/>
    <w:rsid w:val="00CE0A09"/>
    <w:rsid w:val="00CE199E"/>
    <w:rsid w:val="00CE1FB0"/>
    <w:rsid w:val="00CE2171"/>
    <w:rsid w:val="00CE2319"/>
    <w:rsid w:val="00CE2B9B"/>
    <w:rsid w:val="00CE3C03"/>
    <w:rsid w:val="00CE45DB"/>
    <w:rsid w:val="00CE490C"/>
    <w:rsid w:val="00CE5816"/>
    <w:rsid w:val="00CE5A43"/>
    <w:rsid w:val="00CE5BEB"/>
    <w:rsid w:val="00CE5DFE"/>
    <w:rsid w:val="00CE6117"/>
    <w:rsid w:val="00CE7E9C"/>
    <w:rsid w:val="00CE7EF7"/>
    <w:rsid w:val="00CF07C4"/>
    <w:rsid w:val="00CF1216"/>
    <w:rsid w:val="00CF1719"/>
    <w:rsid w:val="00CF2A98"/>
    <w:rsid w:val="00CF46DC"/>
    <w:rsid w:val="00CF49AC"/>
    <w:rsid w:val="00CF4B46"/>
    <w:rsid w:val="00CF4C59"/>
    <w:rsid w:val="00CF731F"/>
    <w:rsid w:val="00CF7598"/>
    <w:rsid w:val="00CF7CFA"/>
    <w:rsid w:val="00D00EC5"/>
    <w:rsid w:val="00D01CB3"/>
    <w:rsid w:val="00D03214"/>
    <w:rsid w:val="00D03360"/>
    <w:rsid w:val="00D05DCE"/>
    <w:rsid w:val="00D06CCF"/>
    <w:rsid w:val="00D100D5"/>
    <w:rsid w:val="00D105BF"/>
    <w:rsid w:val="00D107E1"/>
    <w:rsid w:val="00D108D8"/>
    <w:rsid w:val="00D11808"/>
    <w:rsid w:val="00D1471C"/>
    <w:rsid w:val="00D14C73"/>
    <w:rsid w:val="00D15D34"/>
    <w:rsid w:val="00D16C90"/>
    <w:rsid w:val="00D17061"/>
    <w:rsid w:val="00D2015A"/>
    <w:rsid w:val="00D2073A"/>
    <w:rsid w:val="00D2086E"/>
    <w:rsid w:val="00D20D6D"/>
    <w:rsid w:val="00D22695"/>
    <w:rsid w:val="00D233F0"/>
    <w:rsid w:val="00D2484A"/>
    <w:rsid w:val="00D25906"/>
    <w:rsid w:val="00D26103"/>
    <w:rsid w:val="00D26665"/>
    <w:rsid w:val="00D26D94"/>
    <w:rsid w:val="00D27811"/>
    <w:rsid w:val="00D3069E"/>
    <w:rsid w:val="00D308D8"/>
    <w:rsid w:val="00D30FA4"/>
    <w:rsid w:val="00D311CE"/>
    <w:rsid w:val="00D31515"/>
    <w:rsid w:val="00D318E6"/>
    <w:rsid w:val="00D3228D"/>
    <w:rsid w:val="00D325F0"/>
    <w:rsid w:val="00D333CA"/>
    <w:rsid w:val="00D33C21"/>
    <w:rsid w:val="00D33ED1"/>
    <w:rsid w:val="00D3538B"/>
    <w:rsid w:val="00D35514"/>
    <w:rsid w:val="00D35719"/>
    <w:rsid w:val="00D35A46"/>
    <w:rsid w:val="00D35E5E"/>
    <w:rsid w:val="00D4007E"/>
    <w:rsid w:val="00D408DE"/>
    <w:rsid w:val="00D40CA2"/>
    <w:rsid w:val="00D417C2"/>
    <w:rsid w:val="00D41F71"/>
    <w:rsid w:val="00D43A31"/>
    <w:rsid w:val="00D4615F"/>
    <w:rsid w:val="00D46B49"/>
    <w:rsid w:val="00D4768C"/>
    <w:rsid w:val="00D479B7"/>
    <w:rsid w:val="00D500DC"/>
    <w:rsid w:val="00D51913"/>
    <w:rsid w:val="00D519B1"/>
    <w:rsid w:val="00D5204A"/>
    <w:rsid w:val="00D5245A"/>
    <w:rsid w:val="00D531AA"/>
    <w:rsid w:val="00D5336C"/>
    <w:rsid w:val="00D5399C"/>
    <w:rsid w:val="00D545FB"/>
    <w:rsid w:val="00D54A66"/>
    <w:rsid w:val="00D55EB1"/>
    <w:rsid w:val="00D56419"/>
    <w:rsid w:val="00D567C0"/>
    <w:rsid w:val="00D6121C"/>
    <w:rsid w:val="00D61D18"/>
    <w:rsid w:val="00D61D34"/>
    <w:rsid w:val="00D61D9D"/>
    <w:rsid w:val="00D63B10"/>
    <w:rsid w:val="00D63E5B"/>
    <w:rsid w:val="00D6414B"/>
    <w:rsid w:val="00D6436A"/>
    <w:rsid w:val="00D6554C"/>
    <w:rsid w:val="00D65AE7"/>
    <w:rsid w:val="00D67303"/>
    <w:rsid w:val="00D6753D"/>
    <w:rsid w:val="00D67D24"/>
    <w:rsid w:val="00D70288"/>
    <w:rsid w:val="00D7055D"/>
    <w:rsid w:val="00D71BE6"/>
    <w:rsid w:val="00D72938"/>
    <w:rsid w:val="00D73AD4"/>
    <w:rsid w:val="00D75649"/>
    <w:rsid w:val="00D7572C"/>
    <w:rsid w:val="00D75BD5"/>
    <w:rsid w:val="00D75CAD"/>
    <w:rsid w:val="00D764EC"/>
    <w:rsid w:val="00D7712D"/>
    <w:rsid w:val="00D820B5"/>
    <w:rsid w:val="00D82818"/>
    <w:rsid w:val="00D836EA"/>
    <w:rsid w:val="00D85118"/>
    <w:rsid w:val="00D85DC2"/>
    <w:rsid w:val="00D860E3"/>
    <w:rsid w:val="00D86223"/>
    <w:rsid w:val="00D86E57"/>
    <w:rsid w:val="00D86EB8"/>
    <w:rsid w:val="00D874F4"/>
    <w:rsid w:val="00D87ACD"/>
    <w:rsid w:val="00D90577"/>
    <w:rsid w:val="00D91260"/>
    <w:rsid w:val="00D91D9E"/>
    <w:rsid w:val="00D91FF4"/>
    <w:rsid w:val="00D9411D"/>
    <w:rsid w:val="00D94F0E"/>
    <w:rsid w:val="00D96604"/>
    <w:rsid w:val="00D96B7D"/>
    <w:rsid w:val="00D96FB0"/>
    <w:rsid w:val="00D97F02"/>
    <w:rsid w:val="00DA2DC1"/>
    <w:rsid w:val="00DA2F7E"/>
    <w:rsid w:val="00DA3687"/>
    <w:rsid w:val="00DA4322"/>
    <w:rsid w:val="00DA4A47"/>
    <w:rsid w:val="00DA4C44"/>
    <w:rsid w:val="00DA5070"/>
    <w:rsid w:val="00DA56E1"/>
    <w:rsid w:val="00DA61E8"/>
    <w:rsid w:val="00DA62AA"/>
    <w:rsid w:val="00DA6E54"/>
    <w:rsid w:val="00DB1C3B"/>
    <w:rsid w:val="00DB2FC5"/>
    <w:rsid w:val="00DB3111"/>
    <w:rsid w:val="00DB47DD"/>
    <w:rsid w:val="00DB4B27"/>
    <w:rsid w:val="00DB53D9"/>
    <w:rsid w:val="00DB59F0"/>
    <w:rsid w:val="00DB6898"/>
    <w:rsid w:val="00DB7103"/>
    <w:rsid w:val="00DC03F2"/>
    <w:rsid w:val="00DC07AE"/>
    <w:rsid w:val="00DC15A0"/>
    <w:rsid w:val="00DC20A4"/>
    <w:rsid w:val="00DC2564"/>
    <w:rsid w:val="00DC2DF6"/>
    <w:rsid w:val="00DC3D6A"/>
    <w:rsid w:val="00DC54F1"/>
    <w:rsid w:val="00DC5B74"/>
    <w:rsid w:val="00DC5C3F"/>
    <w:rsid w:val="00DC5D7F"/>
    <w:rsid w:val="00DC6368"/>
    <w:rsid w:val="00DC6558"/>
    <w:rsid w:val="00DC7112"/>
    <w:rsid w:val="00DD095A"/>
    <w:rsid w:val="00DD0F85"/>
    <w:rsid w:val="00DD1CD5"/>
    <w:rsid w:val="00DD2808"/>
    <w:rsid w:val="00DD2FFC"/>
    <w:rsid w:val="00DD3CBF"/>
    <w:rsid w:val="00DD4A0D"/>
    <w:rsid w:val="00DD4DBC"/>
    <w:rsid w:val="00DD5261"/>
    <w:rsid w:val="00DD52D9"/>
    <w:rsid w:val="00DD7A19"/>
    <w:rsid w:val="00DE1C76"/>
    <w:rsid w:val="00DE2868"/>
    <w:rsid w:val="00DE2CEA"/>
    <w:rsid w:val="00DE48E1"/>
    <w:rsid w:val="00DE57DD"/>
    <w:rsid w:val="00DE60DD"/>
    <w:rsid w:val="00DE74CF"/>
    <w:rsid w:val="00DE7E05"/>
    <w:rsid w:val="00DF09DA"/>
    <w:rsid w:val="00DF0A2C"/>
    <w:rsid w:val="00DF3A89"/>
    <w:rsid w:val="00DF47CE"/>
    <w:rsid w:val="00DF4C74"/>
    <w:rsid w:val="00DF6E00"/>
    <w:rsid w:val="00DF7CA3"/>
    <w:rsid w:val="00E01861"/>
    <w:rsid w:val="00E0220C"/>
    <w:rsid w:val="00E037AA"/>
    <w:rsid w:val="00E03B37"/>
    <w:rsid w:val="00E04385"/>
    <w:rsid w:val="00E06487"/>
    <w:rsid w:val="00E06E18"/>
    <w:rsid w:val="00E06F47"/>
    <w:rsid w:val="00E0745F"/>
    <w:rsid w:val="00E101AB"/>
    <w:rsid w:val="00E10714"/>
    <w:rsid w:val="00E10E7F"/>
    <w:rsid w:val="00E11479"/>
    <w:rsid w:val="00E1239D"/>
    <w:rsid w:val="00E16173"/>
    <w:rsid w:val="00E1644B"/>
    <w:rsid w:val="00E1645E"/>
    <w:rsid w:val="00E16FA0"/>
    <w:rsid w:val="00E17836"/>
    <w:rsid w:val="00E1788B"/>
    <w:rsid w:val="00E20087"/>
    <w:rsid w:val="00E217FD"/>
    <w:rsid w:val="00E21A1F"/>
    <w:rsid w:val="00E22D20"/>
    <w:rsid w:val="00E22FA7"/>
    <w:rsid w:val="00E238CC"/>
    <w:rsid w:val="00E246C2"/>
    <w:rsid w:val="00E252B3"/>
    <w:rsid w:val="00E25BE3"/>
    <w:rsid w:val="00E26064"/>
    <w:rsid w:val="00E27410"/>
    <w:rsid w:val="00E279DE"/>
    <w:rsid w:val="00E27D00"/>
    <w:rsid w:val="00E27F12"/>
    <w:rsid w:val="00E30445"/>
    <w:rsid w:val="00E3168C"/>
    <w:rsid w:val="00E316C4"/>
    <w:rsid w:val="00E31A56"/>
    <w:rsid w:val="00E31FA3"/>
    <w:rsid w:val="00E328BF"/>
    <w:rsid w:val="00E32F58"/>
    <w:rsid w:val="00E37303"/>
    <w:rsid w:val="00E37D0E"/>
    <w:rsid w:val="00E406D9"/>
    <w:rsid w:val="00E420E2"/>
    <w:rsid w:val="00E426E4"/>
    <w:rsid w:val="00E42CD7"/>
    <w:rsid w:val="00E42D56"/>
    <w:rsid w:val="00E437D3"/>
    <w:rsid w:val="00E44292"/>
    <w:rsid w:val="00E45239"/>
    <w:rsid w:val="00E45FBD"/>
    <w:rsid w:val="00E475D6"/>
    <w:rsid w:val="00E50287"/>
    <w:rsid w:val="00E51235"/>
    <w:rsid w:val="00E5147F"/>
    <w:rsid w:val="00E517FF"/>
    <w:rsid w:val="00E51F8A"/>
    <w:rsid w:val="00E52B98"/>
    <w:rsid w:val="00E5334A"/>
    <w:rsid w:val="00E54200"/>
    <w:rsid w:val="00E5547B"/>
    <w:rsid w:val="00E55747"/>
    <w:rsid w:val="00E56D81"/>
    <w:rsid w:val="00E57F7A"/>
    <w:rsid w:val="00E60AA7"/>
    <w:rsid w:val="00E620C1"/>
    <w:rsid w:val="00E63B98"/>
    <w:rsid w:val="00E64935"/>
    <w:rsid w:val="00E657E9"/>
    <w:rsid w:val="00E7045F"/>
    <w:rsid w:val="00E70F8E"/>
    <w:rsid w:val="00E719E9"/>
    <w:rsid w:val="00E71BC7"/>
    <w:rsid w:val="00E720DF"/>
    <w:rsid w:val="00E725A7"/>
    <w:rsid w:val="00E729FA"/>
    <w:rsid w:val="00E7415E"/>
    <w:rsid w:val="00E761BD"/>
    <w:rsid w:val="00E76736"/>
    <w:rsid w:val="00E76899"/>
    <w:rsid w:val="00E81193"/>
    <w:rsid w:val="00E81CC0"/>
    <w:rsid w:val="00E8264A"/>
    <w:rsid w:val="00E82AB2"/>
    <w:rsid w:val="00E85984"/>
    <w:rsid w:val="00E87543"/>
    <w:rsid w:val="00E90489"/>
    <w:rsid w:val="00E92855"/>
    <w:rsid w:val="00E9304C"/>
    <w:rsid w:val="00E948E6"/>
    <w:rsid w:val="00E9691C"/>
    <w:rsid w:val="00EA1BFE"/>
    <w:rsid w:val="00EA1D82"/>
    <w:rsid w:val="00EA4CB7"/>
    <w:rsid w:val="00EA5CC7"/>
    <w:rsid w:val="00EA5DBF"/>
    <w:rsid w:val="00EA6F6A"/>
    <w:rsid w:val="00EA72F2"/>
    <w:rsid w:val="00EA7B1A"/>
    <w:rsid w:val="00EA7BE9"/>
    <w:rsid w:val="00EB0D3B"/>
    <w:rsid w:val="00EB2574"/>
    <w:rsid w:val="00EB3FC9"/>
    <w:rsid w:val="00EB5043"/>
    <w:rsid w:val="00EB68EC"/>
    <w:rsid w:val="00EB6B68"/>
    <w:rsid w:val="00EB6B76"/>
    <w:rsid w:val="00EB718D"/>
    <w:rsid w:val="00EB7949"/>
    <w:rsid w:val="00EB7EE6"/>
    <w:rsid w:val="00EC20AE"/>
    <w:rsid w:val="00EC20D4"/>
    <w:rsid w:val="00EC2304"/>
    <w:rsid w:val="00EC3A53"/>
    <w:rsid w:val="00EC5D84"/>
    <w:rsid w:val="00EC63AC"/>
    <w:rsid w:val="00EC63BD"/>
    <w:rsid w:val="00EC6467"/>
    <w:rsid w:val="00EC6A5C"/>
    <w:rsid w:val="00EC6F29"/>
    <w:rsid w:val="00EC7146"/>
    <w:rsid w:val="00EC7179"/>
    <w:rsid w:val="00EC7DBE"/>
    <w:rsid w:val="00ED0169"/>
    <w:rsid w:val="00ED0666"/>
    <w:rsid w:val="00ED0DE5"/>
    <w:rsid w:val="00ED1D3B"/>
    <w:rsid w:val="00ED1D63"/>
    <w:rsid w:val="00ED1D92"/>
    <w:rsid w:val="00ED212C"/>
    <w:rsid w:val="00ED313B"/>
    <w:rsid w:val="00ED4577"/>
    <w:rsid w:val="00ED481C"/>
    <w:rsid w:val="00ED5074"/>
    <w:rsid w:val="00ED66C3"/>
    <w:rsid w:val="00ED6CE9"/>
    <w:rsid w:val="00EE0749"/>
    <w:rsid w:val="00EE08AB"/>
    <w:rsid w:val="00EE17B4"/>
    <w:rsid w:val="00EE180E"/>
    <w:rsid w:val="00EE24DF"/>
    <w:rsid w:val="00EE276B"/>
    <w:rsid w:val="00EE33B8"/>
    <w:rsid w:val="00EE4A5E"/>
    <w:rsid w:val="00EE4B15"/>
    <w:rsid w:val="00EE6584"/>
    <w:rsid w:val="00EE78FC"/>
    <w:rsid w:val="00EF02F8"/>
    <w:rsid w:val="00EF140F"/>
    <w:rsid w:val="00EF14EA"/>
    <w:rsid w:val="00EF19B1"/>
    <w:rsid w:val="00EF20E4"/>
    <w:rsid w:val="00EF3AF5"/>
    <w:rsid w:val="00EF3E6A"/>
    <w:rsid w:val="00EF3FD8"/>
    <w:rsid w:val="00EF439B"/>
    <w:rsid w:val="00EF4F76"/>
    <w:rsid w:val="00EF57BF"/>
    <w:rsid w:val="00EF68CA"/>
    <w:rsid w:val="00EF6D33"/>
    <w:rsid w:val="00EF72F9"/>
    <w:rsid w:val="00EF776D"/>
    <w:rsid w:val="00F00EC0"/>
    <w:rsid w:val="00F011F1"/>
    <w:rsid w:val="00F04C9D"/>
    <w:rsid w:val="00F05BAF"/>
    <w:rsid w:val="00F0623C"/>
    <w:rsid w:val="00F068A5"/>
    <w:rsid w:val="00F06F33"/>
    <w:rsid w:val="00F07443"/>
    <w:rsid w:val="00F07ADA"/>
    <w:rsid w:val="00F100FA"/>
    <w:rsid w:val="00F1031D"/>
    <w:rsid w:val="00F1039C"/>
    <w:rsid w:val="00F10FBE"/>
    <w:rsid w:val="00F128D9"/>
    <w:rsid w:val="00F12BA4"/>
    <w:rsid w:val="00F12E5C"/>
    <w:rsid w:val="00F14F2F"/>
    <w:rsid w:val="00F15B6F"/>
    <w:rsid w:val="00F163B4"/>
    <w:rsid w:val="00F16E26"/>
    <w:rsid w:val="00F1724F"/>
    <w:rsid w:val="00F1779A"/>
    <w:rsid w:val="00F17D88"/>
    <w:rsid w:val="00F209AC"/>
    <w:rsid w:val="00F21090"/>
    <w:rsid w:val="00F22BCA"/>
    <w:rsid w:val="00F22C7D"/>
    <w:rsid w:val="00F22CC5"/>
    <w:rsid w:val="00F239F8"/>
    <w:rsid w:val="00F23FC9"/>
    <w:rsid w:val="00F24131"/>
    <w:rsid w:val="00F24CDD"/>
    <w:rsid w:val="00F24F45"/>
    <w:rsid w:val="00F2530F"/>
    <w:rsid w:val="00F26631"/>
    <w:rsid w:val="00F26FF0"/>
    <w:rsid w:val="00F302C4"/>
    <w:rsid w:val="00F305E4"/>
    <w:rsid w:val="00F30EDC"/>
    <w:rsid w:val="00F30FBA"/>
    <w:rsid w:val="00F31262"/>
    <w:rsid w:val="00F31AD7"/>
    <w:rsid w:val="00F32165"/>
    <w:rsid w:val="00F32468"/>
    <w:rsid w:val="00F33CF8"/>
    <w:rsid w:val="00F33E6E"/>
    <w:rsid w:val="00F34A7E"/>
    <w:rsid w:val="00F34ABB"/>
    <w:rsid w:val="00F34D43"/>
    <w:rsid w:val="00F36573"/>
    <w:rsid w:val="00F37AA7"/>
    <w:rsid w:val="00F40878"/>
    <w:rsid w:val="00F42251"/>
    <w:rsid w:val="00F42304"/>
    <w:rsid w:val="00F42A92"/>
    <w:rsid w:val="00F42DA5"/>
    <w:rsid w:val="00F43226"/>
    <w:rsid w:val="00F4403C"/>
    <w:rsid w:val="00F4435C"/>
    <w:rsid w:val="00F44C21"/>
    <w:rsid w:val="00F459D8"/>
    <w:rsid w:val="00F45D7E"/>
    <w:rsid w:val="00F460EA"/>
    <w:rsid w:val="00F464DC"/>
    <w:rsid w:val="00F46F3D"/>
    <w:rsid w:val="00F47E80"/>
    <w:rsid w:val="00F50AE0"/>
    <w:rsid w:val="00F51EE7"/>
    <w:rsid w:val="00F52FEE"/>
    <w:rsid w:val="00F5448B"/>
    <w:rsid w:val="00F544F2"/>
    <w:rsid w:val="00F54BAB"/>
    <w:rsid w:val="00F55A76"/>
    <w:rsid w:val="00F55D86"/>
    <w:rsid w:val="00F57ABE"/>
    <w:rsid w:val="00F62B81"/>
    <w:rsid w:val="00F635BE"/>
    <w:rsid w:val="00F64216"/>
    <w:rsid w:val="00F64CFF"/>
    <w:rsid w:val="00F65E8C"/>
    <w:rsid w:val="00F65F8D"/>
    <w:rsid w:val="00F66D29"/>
    <w:rsid w:val="00F674DF"/>
    <w:rsid w:val="00F674EB"/>
    <w:rsid w:val="00F67717"/>
    <w:rsid w:val="00F679C1"/>
    <w:rsid w:val="00F67A5F"/>
    <w:rsid w:val="00F711F6"/>
    <w:rsid w:val="00F712EB"/>
    <w:rsid w:val="00F7132A"/>
    <w:rsid w:val="00F721EB"/>
    <w:rsid w:val="00F72587"/>
    <w:rsid w:val="00F748AC"/>
    <w:rsid w:val="00F74C23"/>
    <w:rsid w:val="00F76404"/>
    <w:rsid w:val="00F7640A"/>
    <w:rsid w:val="00F77D9E"/>
    <w:rsid w:val="00F817B9"/>
    <w:rsid w:val="00F81B7E"/>
    <w:rsid w:val="00F81B82"/>
    <w:rsid w:val="00F82BA9"/>
    <w:rsid w:val="00F83442"/>
    <w:rsid w:val="00F83486"/>
    <w:rsid w:val="00F83CC7"/>
    <w:rsid w:val="00F83D70"/>
    <w:rsid w:val="00F84A56"/>
    <w:rsid w:val="00F8523C"/>
    <w:rsid w:val="00F853D6"/>
    <w:rsid w:val="00F859C0"/>
    <w:rsid w:val="00F8785A"/>
    <w:rsid w:val="00F87C23"/>
    <w:rsid w:val="00F9059A"/>
    <w:rsid w:val="00F956D6"/>
    <w:rsid w:val="00F95ECE"/>
    <w:rsid w:val="00F960AB"/>
    <w:rsid w:val="00F964F7"/>
    <w:rsid w:val="00F9660B"/>
    <w:rsid w:val="00F9689D"/>
    <w:rsid w:val="00F97C86"/>
    <w:rsid w:val="00FA0D24"/>
    <w:rsid w:val="00FA104D"/>
    <w:rsid w:val="00FA1530"/>
    <w:rsid w:val="00FA1BD8"/>
    <w:rsid w:val="00FA332E"/>
    <w:rsid w:val="00FA3F99"/>
    <w:rsid w:val="00FA40A3"/>
    <w:rsid w:val="00FA4751"/>
    <w:rsid w:val="00FA4C12"/>
    <w:rsid w:val="00FA4C2F"/>
    <w:rsid w:val="00FA4F5C"/>
    <w:rsid w:val="00FA6164"/>
    <w:rsid w:val="00FA6CE3"/>
    <w:rsid w:val="00FA727F"/>
    <w:rsid w:val="00FA773D"/>
    <w:rsid w:val="00FB0541"/>
    <w:rsid w:val="00FB10ED"/>
    <w:rsid w:val="00FB1568"/>
    <w:rsid w:val="00FB2001"/>
    <w:rsid w:val="00FB3FF2"/>
    <w:rsid w:val="00FB4191"/>
    <w:rsid w:val="00FB41E7"/>
    <w:rsid w:val="00FB4EFC"/>
    <w:rsid w:val="00FB4F81"/>
    <w:rsid w:val="00FB5C47"/>
    <w:rsid w:val="00FB63F9"/>
    <w:rsid w:val="00FB7E8C"/>
    <w:rsid w:val="00FC0BF4"/>
    <w:rsid w:val="00FC0D94"/>
    <w:rsid w:val="00FC121C"/>
    <w:rsid w:val="00FC4601"/>
    <w:rsid w:val="00FC5173"/>
    <w:rsid w:val="00FC6D44"/>
    <w:rsid w:val="00FC7065"/>
    <w:rsid w:val="00FC7526"/>
    <w:rsid w:val="00FC75C5"/>
    <w:rsid w:val="00FC7640"/>
    <w:rsid w:val="00FD02BE"/>
    <w:rsid w:val="00FD11BF"/>
    <w:rsid w:val="00FD145B"/>
    <w:rsid w:val="00FD1668"/>
    <w:rsid w:val="00FD23ED"/>
    <w:rsid w:val="00FD26E3"/>
    <w:rsid w:val="00FD2A17"/>
    <w:rsid w:val="00FD2AF6"/>
    <w:rsid w:val="00FD2FCF"/>
    <w:rsid w:val="00FD308D"/>
    <w:rsid w:val="00FD3832"/>
    <w:rsid w:val="00FD400E"/>
    <w:rsid w:val="00FD5422"/>
    <w:rsid w:val="00FD7785"/>
    <w:rsid w:val="00FE0E3A"/>
    <w:rsid w:val="00FE15DE"/>
    <w:rsid w:val="00FE167D"/>
    <w:rsid w:val="00FE26F3"/>
    <w:rsid w:val="00FE2B31"/>
    <w:rsid w:val="00FE37CA"/>
    <w:rsid w:val="00FE3A38"/>
    <w:rsid w:val="00FE3AB0"/>
    <w:rsid w:val="00FE6FC5"/>
    <w:rsid w:val="00FE711A"/>
    <w:rsid w:val="00FE7907"/>
    <w:rsid w:val="00FF1750"/>
    <w:rsid w:val="00FF1768"/>
    <w:rsid w:val="00FF2A15"/>
    <w:rsid w:val="00FF30B6"/>
    <w:rsid w:val="00FF3810"/>
    <w:rsid w:val="00FF4E66"/>
    <w:rsid w:val="00FF61DF"/>
    <w:rsid w:val="00FF6515"/>
    <w:rsid w:val="00FF6D81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451E117E-3CE6-48A4-8340-4940629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stilo 1"/>
    <w:qFormat/>
    <w:rsid w:val="000E2C25"/>
    <w:pPr>
      <w:tabs>
        <w:tab w:val="left" w:pos="539"/>
      </w:tabs>
      <w:spacing w:after="0" w:line="240" w:lineRule="auto"/>
      <w:jc w:val="both"/>
    </w:pPr>
    <w:rPr>
      <w:rFonts w:ascii="Arial" w:hAnsi="Arial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72587"/>
    <w:pPr>
      <w:spacing w:before="360"/>
      <w:jc w:val="left"/>
      <w:outlineLvl w:val="0"/>
    </w:pPr>
    <w:rPr>
      <w:b/>
      <w:sz w:val="28"/>
      <w:szCs w:val="32"/>
      <w:lang w:val="pt-BR" w:eastAsia="pt-BR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2587"/>
    <w:pPr>
      <w:spacing w:before="240"/>
      <w:jc w:val="left"/>
      <w:outlineLvl w:val="1"/>
    </w:pPr>
    <w:rPr>
      <w:b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B7AF5"/>
    <w:pPr>
      <w:spacing w:before="120"/>
      <w:jc w:val="left"/>
      <w:outlineLvl w:val="2"/>
    </w:pPr>
    <w:rPr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7B4"/>
    <w:pPr>
      <w:spacing w:before="120"/>
      <w:jc w:val="left"/>
      <w:outlineLvl w:val="3"/>
    </w:pPr>
    <w:rPr>
      <w:smallCaps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0844"/>
    <w:pPr>
      <w:spacing w:before="200"/>
      <w:jc w:val="left"/>
      <w:outlineLvl w:val="4"/>
    </w:pPr>
    <w:rPr>
      <w:smallCaps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0844"/>
    <w:pPr>
      <w:jc w:val="left"/>
      <w:outlineLvl w:val="5"/>
    </w:pPr>
    <w:rPr>
      <w:smallCaps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6BAF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6BAF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6BAF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587"/>
    <w:rPr>
      <w:rFonts w:ascii="Arial" w:hAnsi="Arial" w:cs="Times New Roman"/>
      <w:b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2587"/>
    <w:rPr>
      <w:rFonts w:ascii="Arial" w:hAnsi="Arial" w:cs="Times New Roman"/>
      <w:b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7AF5"/>
    <w:rPr>
      <w:rFonts w:ascii="Arial" w:hAnsi="Arial" w:cs="Times New Roman"/>
      <w:b/>
      <w:spacing w:val="5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47B4"/>
    <w:rPr>
      <w:rFonts w:ascii="Arial" w:hAnsi="Arial" w:cs="Times New Roman"/>
      <w:smallCaps/>
      <w:sz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0844"/>
    <w:rPr>
      <w:rFonts w:ascii="Arial" w:hAnsi="Arial" w:cs="Times New Roman"/>
      <w:smallCaps/>
      <w:spacing w:val="10"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B0844"/>
    <w:rPr>
      <w:rFonts w:ascii="Arial" w:hAnsi="Arial" w:cs="Times New Roman"/>
      <w:smallCaps/>
      <w:spacing w:val="5"/>
      <w:sz w:val="20"/>
      <w:szCs w:val="20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6BAF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6BAF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6BAF"/>
    <w:rPr>
      <w:rFonts w:cs="Times New Roman"/>
      <w:b/>
      <w:i/>
      <w:smallCaps/>
      <w:color w:val="622423"/>
    </w:rPr>
  </w:style>
  <w:style w:type="character" w:customStyle="1" w:styleId="Style7Char">
    <w:name w:val="Style7 Char"/>
    <w:link w:val="Style7"/>
    <w:uiPriority w:val="99"/>
    <w:locked/>
    <w:rsid w:val="001C6BAF"/>
    <w:rPr>
      <w:rFonts w:ascii="Sylfaen" w:hAnsi="Sylfaen"/>
      <w:sz w:val="24"/>
    </w:rPr>
  </w:style>
  <w:style w:type="paragraph" w:customStyle="1" w:styleId="Style7">
    <w:name w:val="Style7"/>
    <w:basedOn w:val="Normal"/>
    <w:link w:val="Style7Char"/>
    <w:uiPriority w:val="99"/>
    <w:rsid w:val="001C6BAF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Sylfaen" w:hAnsi="Sylfaen"/>
    </w:rPr>
  </w:style>
  <w:style w:type="character" w:customStyle="1" w:styleId="FontStyle19">
    <w:name w:val="Font Style19"/>
    <w:uiPriority w:val="99"/>
    <w:rsid w:val="001C6BAF"/>
    <w:rPr>
      <w:rFonts w:ascii="Times New Roman" w:hAnsi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1C6BA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C6BA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C6BAF"/>
    <w:rPr>
      <w:rFonts w:cs="Times New Roman"/>
      <w:smallCaps/>
      <w:sz w:val="48"/>
    </w:rPr>
  </w:style>
  <w:style w:type="character" w:styleId="Strong">
    <w:name w:val="Strong"/>
    <w:basedOn w:val="DefaultParagraphFont"/>
    <w:uiPriority w:val="99"/>
    <w:qFormat/>
    <w:rsid w:val="001C6BAF"/>
    <w:rPr>
      <w:rFonts w:cs="Times New Roman"/>
      <w:b/>
      <w:color w:va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6BAF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6BAF"/>
    <w:rPr>
      <w:rFonts w:ascii="Cambria" w:hAnsi="Cambria" w:cs="Times New Roman"/>
      <w:sz w:val="22"/>
    </w:rPr>
  </w:style>
  <w:style w:type="character" w:styleId="Emphasis">
    <w:name w:val="Emphasis"/>
    <w:basedOn w:val="DefaultParagraphFont"/>
    <w:uiPriority w:val="20"/>
    <w:qFormat/>
    <w:rsid w:val="001C6BAF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1C6BAF"/>
  </w:style>
  <w:style w:type="character" w:customStyle="1" w:styleId="NoSpacingChar">
    <w:name w:val="No Spacing Char"/>
    <w:link w:val="NoSpacing"/>
    <w:uiPriority w:val="99"/>
    <w:locked/>
    <w:rsid w:val="001C6BAF"/>
  </w:style>
  <w:style w:type="paragraph" w:styleId="ListParagraph">
    <w:name w:val="List Paragraph"/>
    <w:basedOn w:val="Normal"/>
    <w:uiPriority w:val="34"/>
    <w:qFormat/>
    <w:rsid w:val="001C6B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C6BA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C6BAF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1C6BA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6BA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6BAF"/>
    <w:rPr>
      <w:rFonts w:cs="Times New Roman"/>
      <w:b/>
      <w:i/>
      <w:color w:val="FFFFFF"/>
      <w:shd w:val="clear" w:color="auto" w:fill="C0504D"/>
    </w:rPr>
  </w:style>
  <w:style w:type="character" w:styleId="IntenseEmphasis">
    <w:name w:val="Intense Emphasis"/>
    <w:basedOn w:val="DefaultParagraphFont"/>
    <w:uiPriority w:val="99"/>
    <w:qFormat/>
    <w:rsid w:val="001C6BAF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1C6BAF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1C6BAF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1C6BAF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1C6BAF"/>
    <w:pPr>
      <w:outlineLvl w:val="9"/>
    </w:pPr>
  </w:style>
  <w:style w:type="paragraph" w:customStyle="1" w:styleId="estilo2">
    <w:name w:val="estilo2"/>
    <w:basedOn w:val="Normal"/>
    <w:link w:val="estilo2Carcter"/>
    <w:autoRedefine/>
    <w:uiPriority w:val="99"/>
    <w:rsid w:val="001C6BAF"/>
    <w:rPr>
      <w:b/>
      <w:i/>
      <w:sz w:val="28"/>
    </w:rPr>
  </w:style>
  <w:style w:type="character" w:customStyle="1" w:styleId="estilo2Carcter">
    <w:name w:val="estilo2 Carácter"/>
    <w:link w:val="estilo2"/>
    <w:uiPriority w:val="99"/>
    <w:locked/>
    <w:rsid w:val="001C6BAF"/>
    <w:rPr>
      <w:rFonts w:ascii="Arial" w:hAnsi="Arial"/>
      <w:b/>
      <w:i/>
      <w:sz w:val="28"/>
    </w:rPr>
  </w:style>
  <w:style w:type="character" w:styleId="PlaceholderText">
    <w:name w:val="Placeholder Text"/>
    <w:basedOn w:val="DefaultParagraphFont"/>
    <w:uiPriority w:val="99"/>
    <w:semiHidden/>
    <w:rsid w:val="003D1BF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D1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BF2"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D65AE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64EB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255A1E"/>
    <w:rPr>
      <w:rFonts w:cs="Times New Roman"/>
      <w:color w:val="0000FF"/>
      <w:u w:val="single"/>
    </w:rPr>
  </w:style>
  <w:style w:type="paragraph" w:customStyle="1" w:styleId="CorpoTextoNormal">
    <w:name w:val="CorpoTextoNormal"/>
    <w:basedOn w:val="Normal"/>
    <w:link w:val="CorpoTextoNormalCarcter"/>
    <w:autoRedefine/>
    <w:uiPriority w:val="99"/>
    <w:rsid w:val="0077563A"/>
    <w:pPr>
      <w:tabs>
        <w:tab w:val="left" w:pos="720"/>
      </w:tabs>
    </w:pPr>
    <w:rPr>
      <w:rFonts w:cs="Arial"/>
      <w:szCs w:val="24"/>
      <w:lang w:eastAsia="pt-PT"/>
    </w:rPr>
  </w:style>
  <w:style w:type="character" w:customStyle="1" w:styleId="CorpoTextoNormalCarcter">
    <w:name w:val="CorpoTextoNormal Carácter"/>
    <w:link w:val="CorpoTextoNormal"/>
    <w:uiPriority w:val="99"/>
    <w:locked/>
    <w:rsid w:val="0077563A"/>
    <w:rPr>
      <w:rFonts w:ascii="Arial" w:hAnsi="Arial"/>
      <w:sz w:val="24"/>
      <w:lang w:val="pt-PT" w:eastAsia="pt-PT"/>
    </w:rPr>
  </w:style>
  <w:style w:type="character" w:customStyle="1" w:styleId="CorpoTextoItlicoCarcter">
    <w:name w:val="CorpoTextoItálico Carácter"/>
    <w:link w:val="CorpoTextoItlico"/>
    <w:uiPriority w:val="99"/>
    <w:locked/>
    <w:rsid w:val="0077563A"/>
    <w:rPr>
      <w:rFonts w:ascii="Arial" w:hAnsi="Arial"/>
      <w:i/>
      <w:sz w:val="24"/>
      <w:lang w:val="pt-PT" w:eastAsia="pt-PT"/>
    </w:rPr>
  </w:style>
  <w:style w:type="paragraph" w:customStyle="1" w:styleId="CorpoTextoItlico">
    <w:name w:val="CorpoTextoItálico"/>
    <w:basedOn w:val="Normal"/>
    <w:link w:val="CorpoTextoItlicoCarcter"/>
    <w:autoRedefine/>
    <w:uiPriority w:val="99"/>
    <w:rsid w:val="0077563A"/>
    <w:pPr>
      <w:tabs>
        <w:tab w:val="clear" w:pos="539"/>
      </w:tabs>
    </w:pPr>
    <w:rPr>
      <w:rFonts w:cs="Arial"/>
      <w:i/>
      <w:szCs w:val="24"/>
      <w:lang w:eastAsia="pt-PT"/>
    </w:rPr>
  </w:style>
  <w:style w:type="character" w:customStyle="1" w:styleId="apple-style-span">
    <w:name w:val="apple-style-span"/>
    <w:uiPriority w:val="99"/>
    <w:rsid w:val="0077563A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443D2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9C72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811EC"/>
    <w:pPr>
      <w:tabs>
        <w:tab w:val="clear" w:pos="539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eastAsia="pt-PT"/>
    </w:rPr>
  </w:style>
  <w:style w:type="character" w:customStyle="1" w:styleId="dolchegadaexpans">
    <w:name w:val="dolchegadaexpans"/>
    <w:basedOn w:val="DefaultParagraphFont"/>
    <w:rsid w:val="008E68CA"/>
    <w:rPr>
      <w:rFonts w:cs="Times New Roman"/>
    </w:rPr>
  </w:style>
  <w:style w:type="character" w:customStyle="1" w:styleId="st">
    <w:name w:val="st"/>
    <w:basedOn w:val="DefaultParagraphFont"/>
    <w:rsid w:val="00E0438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4A73B0"/>
    <w:pPr>
      <w:tabs>
        <w:tab w:val="clear" w:pos="539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3B0"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4A73B0"/>
    <w:pPr>
      <w:tabs>
        <w:tab w:val="clear" w:pos="539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3B0"/>
    <w:rPr>
      <w:rFonts w:ascii="Arial" w:hAnsi="Arial" w:cs="Times New Roman"/>
      <w:sz w:val="20"/>
      <w:szCs w:val="20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3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4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4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4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4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5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5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5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7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4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5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7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8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6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6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7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8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4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50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60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73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46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6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83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84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3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05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28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34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38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3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3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9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3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4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7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52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7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6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8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7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1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5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9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49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58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1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8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6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5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93">
          <w:marLeft w:val="129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11">
          <w:marLeft w:val="129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5">
          <w:marLeft w:val="129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1">
          <w:marLeft w:val="129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4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9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51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70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9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0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0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9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4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63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7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0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0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5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02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0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4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5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5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2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2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5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6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8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0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04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4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5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9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0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7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8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1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1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1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1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4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02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8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8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4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0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69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0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1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64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04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6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8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0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0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86">
          <w:marLeft w:val="187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3">
          <w:marLeft w:val="187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55">
          <w:marLeft w:val="187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4">
          <w:marLeft w:val="187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2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7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16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9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8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72">
          <w:marLeft w:val="1008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76">
          <w:marLeft w:val="1008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5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01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02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1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28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37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74">
          <w:marLeft w:val="1008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8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6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4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4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5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6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5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3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7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7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5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1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7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3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46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53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0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89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1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1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0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3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5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8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99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12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20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35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96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4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5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72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8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0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7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1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59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3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80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0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08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1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2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09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2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16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4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35">
          <w:marLeft w:val="5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82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1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4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1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3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2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7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7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0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6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9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9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8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28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9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39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23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3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33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93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05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12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0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1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2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9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2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4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5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7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6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6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57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63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5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3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2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4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2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5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6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2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5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4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04">
          <w:marLeft w:val="21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5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3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7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3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0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7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1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2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2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26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6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7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9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8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8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6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2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6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7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9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2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3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2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5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6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3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5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7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9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6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6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6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9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8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2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0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0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6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5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6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9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2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3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7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6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2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3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6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66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2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6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1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4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0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2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4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2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3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5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8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4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7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1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2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2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2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3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5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7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9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2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4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8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1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9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3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2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3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4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4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9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8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0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9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4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9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4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6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2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42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7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7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6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7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8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71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2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2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3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5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87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9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91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1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02">
          <w:marLeft w:val="105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22">
          <w:marLeft w:val="105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949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.edu/~ethmusic/aboutsem/sem_conference_histo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9DF1-C09D-4699-B691-BD76DE63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22</Pages>
  <Words>10093</Words>
  <Characters>57584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Leitura do texto How Musical is Man?</vt:lpstr>
    </vt:vector>
  </TitlesOfParts>
  <Company>Universidade de Aveiro</Company>
  <LinksUpToDate>false</LinksUpToDate>
  <CharactersWithSpaces>67542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Leitura do texto How Musical is Man?</dc:title>
  <dc:subject/>
  <dc:creator>user</dc:creator>
  <cp:keywords/>
  <dc:description/>
  <cp:lastModifiedBy>Daisy Tavares</cp:lastModifiedBy>
  <cp:revision>493</cp:revision>
  <cp:lastPrinted>2013-03-11T14:07:00Z</cp:lastPrinted>
  <dcterms:created xsi:type="dcterms:W3CDTF">2018-10-31T14:51:00Z</dcterms:created>
  <dcterms:modified xsi:type="dcterms:W3CDTF">2020-01-10T09:36:00Z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420ba5e3-eba0-37bf-a2f8-01e1a688c459</vt:lpwstr>
  </property>
  <property fmtid="{D5CDD505-2E9C-101B-9397-08002B2CF9AE}" pid="24" name="Mendeley Citation Style_1">
    <vt:lpwstr>http://www.zotero.org/styles/apa</vt:lpwstr>
  </property>
</Properties>
</file>